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2CBA" w:rsidRPr="000A2832" w:rsidRDefault="002D2CBA" w:rsidP="002D2CBA">
      <w:pPr>
        <w:spacing w:before="360" w:after="360" w:line="240" w:lineRule="auto"/>
        <w:rPr>
          <w:rFonts w:cstheme="minorHAnsi"/>
          <w:sz w:val="36"/>
          <w:lang w:val="en-US"/>
        </w:rPr>
      </w:pPr>
      <w:r w:rsidRPr="000A2832">
        <w:rPr>
          <w:rFonts w:cstheme="minorHAnsi"/>
          <w:sz w:val="36"/>
          <w:lang w:val="en-US"/>
        </w:rPr>
        <w:t>Type Specific Paper Title Here Which Will Reflect Your Research Clearly, Not More Than 17 Words</w:t>
      </w:r>
    </w:p>
    <w:p w:rsidR="002D2CBA" w:rsidRPr="00CA2FF1" w:rsidRDefault="002D2CBA" w:rsidP="002D2CBA">
      <w:pPr>
        <w:spacing w:before="120" w:after="120"/>
        <w:ind w:left="1440"/>
        <w:rPr>
          <w:rFonts w:cstheme="minorHAnsi"/>
          <w:color w:val="FFC000"/>
          <w:sz w:val="28"/>
          <w:szCs w:val="24"/>
          <w:lang w:val="en-US"/>
        </w:rPr>
      </w:pPr>
      <w:r w:rsidRPr="00CA2FF1">
        <w:rPr>
          <w:rFonts w:cstheme="minorHAnsi"/>
          <w:color w:val="FFC000"/>
          <w:sz w:val="28"/>
          <w:szCs w:val="24"/>
          <w:lang w:val="en-US"/>
        </w:rPr>
        <w:t>First Author M (if available) Surname</w:t>
      </w:r>
      <w:r w:rsidRPr="00CA2FF1">
        <w:rPr>
          <w:rFonts w:cstheme="minorHAnsi"/>
          <w:color w:val="FFC000"/>
          <w:sz w:val="28"/>
          <w:szCs w:val="24"/>
          <w:vertAlign w:val="superscript"/>
          <w:lang w:val="en-US"/>
        </w:rPr>
        <w:t>1,*</w:t>
      </w:r>
      <w:r w:rsidRPr="00CA2FF1">
        <w:rPr>
          <w:rFonts w:cstheme="minorHAnsi"/>
          <w:color w:val="FFC000"/>
          <w:sz w:val="28"/>
          <w:szCs w:val="24"/>
          <w:lang w:val="en-US"/>
        </w:rPr>
        <w:t>, Second M Surname</w:t>
      </w:r>
      <w:r w:rsidRPr="00CA2FF1">
        <w:rPr>
          <w:rFonts w:cstheme="minorHAnsi"/>
          <w:color w:val="FFC000"/>
          <w:sz w:val="28"/>
          <w:szCs w:val="24"/>
          <w:vertAlign w:val="superscript"/>
          <w:lang w:val="en-US"/>
        </w:rPr>
        <w:t>2</w:t>
      </w:r>
      <w:r w:rsidRPr="00CA2FF1">
        <w:rPr>
          <w:rFonts w:cstheme="minorHAnsi"/>
          <w:color w:val="FFC000"/>
          <w:sz w:val="28"/>
          <w:szCs w:val="24"/>
          <w:lang w:val="en-US"/>
        </w:rPr>
        <w:t>, Third M Surname</w:t>
      </w:r>
      <w:r w:rsidRPr="00CA2FF1">
        <w:rPr>
          <w:rFonts w:cstheme="minorHAnsi"/>
          <w:color w:val="FFC000"/>
          <w:sz w:val="28"/>
          <w:szCs w:val="24"/>
          <w:vertAlign w:val="superscript"/>
          <w:lang w:val="en-US"/>
        </w:rPr>
        <w:t>3</w:t>
      </w:r>
      <w:proofErr w:type="gramStart"/>
      <w:r w:rsidRPr="00CA2FF1">
        <w:rPr>
          <w:rFonts w:cstheme="minorHAnsi"/>
          <w:color w:val="FFC000"/>
          <w:sz w:val="28"/>
          <w:szCs w:val="24"/>
          <w:vertAlign w:val="superscript"/>
          <w:lang w:val="en-US"/>
        </w:rPr>
        <w:t>,4</w:t>
      </w:r>
      <w:proofErr w:type="gramEnd"/>
    </w:p>
    <w:p w:rsidR="002D2CBA" w:rsidRPr="006F166D"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1</w:t>
      </w:r>
      <w:r w:rsidRPr="006F166D">
        <w:rPr>
          <w:rFonts w:cstheme="minorHAnsi"/>
          <w:sz w:val="18"/>
          <w:szCs w:val="24"/>
          <w:lang w:val="en-US"/>
        </w:rPr>
        <w:t>Department, Institute / University, City, Country</w:t>
      </w:r>
    </w:p>
    <w:p w:rsidR="002D2CBA" w:rsidRPr="006F166D"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2</w:t>
      </w:r>
      <w:r w:rsidRPr="006F166D">
        <w:rPr>
          <w:rFonts w:cstheme="minorHAnsi"/>
          <w:sz w:val="18"/>
          <w:szCs w:val="24"/>
          <w:lang w:val="en-US"/>
        </w:rPr>
        <w:t>Department, Institute / University, City, Country</w:t>
      </w:r>
    </w:p>
    <w:p w:rsidR="002D2CBA" w:rsidRPr="006F166D"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3</w:t>
      </w:r>
      <w:r w:rsidRPr="006F166D">
        <w:rPr>
          <w:rFonts w:cstheme="minorHAnsi"/>
          <w:sz w:val="18"/>
          <w:szCs w:val="24"/>
          <w:lang w:val="en-US"/>
        </w:rPr>
        <w:t>Department, Institute / University, City, Country</w:t>
      </w:r>
    </w:p>
    <w:p w:rsidR="002D2CBA"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4</w:t>
      </w:r>
      <w:r w:rsidRPr="006F166D">
        <w:rPr>
          <w:rFonts w:cstheme="minorHAnsi"/>
          <w:sz w:val="18"/>
          <w:szCs w:val="24"/>
          <w:lang w:val="en-US"/>
        </w:rPr>
        <w:t>Department, Institute / University, City, Country</w:t>
      </w:r>
    </w:p>
    <w:p w:rsidR="002D2CBA" w:rsidRDefault="002D2CBA" w:rsidP="002D2CBA">
      <w:pPr>
        <w:spacing w:before="240" w:after="0"/>
        <w:ind w:left="1440"/>
        <w:jc w:val="both"/>
        <w:rPr>
          <w:rFonts w:cstheme="minorHAnsi"/>
          <w:sz w:val="18"/>
          <w:szCs w:val="24"/>
          <w:lang w:val="en-US"/>
        </w:rPr>
      </w:pPr>
      <w:r>
        <w:rPr>
          <w:rFonts w:cstheme="minorHAnsi"/>
          <w:sz w:val="18"/>
          <w:szCs w:val="24"/>
          <w:lang w:val="en-US"/>
        </w:rPr>
        <w:t xml:space="preserve">All Authors’ Emails in sequence, </w:t>
      </w:r>
      <w:r w:rsidRPr="00840222">
        <w:rPr>
          <w:rFonts w:cstheme="minorHAnsi"/>
          <w:sz w:val="18"/>
          <w:szCs w:val="24"/>
          <w:vertAlign w:val="superscript"/>
          <w:lang w:val="en-US"/>
        </w:rPr>
        <w:t>*</w:t>
      </w:r>
      <w:r>
        <w:rPr>
          <w:rFonts w:cstheme="minorHAnsi"/>
          <w:sz w:val="18"/>
          <w:szCs w:val="24"/>
          <w:lang w:val="en-US"/>
        </w:rPr>
        <w:t>Corresponding author</w:t>
      </w:r>
    </w:p>
    <w:p w:rsidR="002D2CBA" w:rsidRPr="006F166D" w:rsidRDefault="002D2CBA" w:rsidP="002D2CBA">
      <w:pPr>
        <w:spacing w:after="0"/>
        <w:ind w:left="1440"/>
        <w:jc w:val="both"/>
        <w:rPr>
          <w:rFonts w:cstheme="minorHAnsi"/>
          <w:sz w:val="18"/>
          <w:szCs w:val="24"/>
          <w:lang w:val="en-US"/>
        </w:rPr>
      </w:pPr>
      <w:r>
        <w:rPr>
          <w:rFonts w:cstheme="minorHAnsi"/>
          <w:sz w:val="18"/>
          <w:szCs w:val="24"/>
          <w:lang w:val="en-US"/>
        </w:rPr>
        <w:t>Author@university.edu</w:t>
      </w:r>
      <w:r w:rsidRPr="00840222">
        <w:rPr>
          <w:rFonts w:cstheme="minorHAnsi"/>
          <w:sz w:val="18"/>
          <w:szCs w:val="24"/>
          <w:vertAlign w:val="superscript"/>
          <w:lang w:val="en-US"/>
        </w:rPr>
        <w:t>*</w:t>
      </w:r>
      <w:r>
        <w:rPr>
          <w:rFonts w:cstheme="minorHAnsi"/>
          <w:sz w:val="18"/>
          <w:szCs w:val="24"/>
          <w:lang w:val="en-US"/>
        </w:rPr>
        <w:t>, Author2@university.edu, Author3@university.edu, Author4@university.edu</w:t>
      </w:r>
    </w:p>
    <w:p w:rsidR="002D2CBA" w:rsidRPr="00CA2FF1" w:rsidRDefault="002D2CBA" w:rsidP="002D2CBA">
      <w:pPr>
        <w:spacing w:before="480" w:after="120"/>
        <w:ind w:left="1440"/>
        <w:rPr>
          <w:rFonts w:cstheme="minorHAnsi"/>
          <w:color w:val="FFC000"/>
          <w:sz w:val="24"/>
          <w:szCs w:val="24"/>
          <w:lang w:val="en-US"/>
        </w:rPr>
      </w:pPr>
      <w:r w:rsidRPr="00CA2FF1">
        <w:rPr>
          <w:rFonts w:cstheme="minorHAnsi"/>
          <w:color w:val="FFC000"/>
          <w:sz w:val="28"/>
          <w:szCs w:val="24"/>
          <w:lang w:val="en-US"/>
        </w:rPr>
        <w:t>Abstract</w:t>
      </w:r>
    </w:p>
    <w:p w:rsidR="002D2CBA" w:rsidRPr="007D5EDD" w:rsidRDefault="002D2CBA" w:rsidP="002D2CBA">
      <w:pPr>
        <w:ind w:left="1440"/>
        <w:jc w:val="both"/>
        <w:rPr>
          <w:rFonts w:cstheme="minorHAnsi"/>
          <w:sz w:val="20"/>
          <w:szCs w:val="24"/>
          <w:lang w:val="en-US"/>
        </w:rPr>
      </w:pPr>
      <w:r w:rsidRPr="00C5148E">
        <w:rPr>
          <w:rFonts w:cstheme="minorHAnsi"/>
          <w:sz w:val="20"/>
          <w:szCs w:val="24"/>
          <w:lang w:val="en-US"/>
        </w:rPr>
        <w:t xml:space="preserve">Please read this paragraph carefully before preparing the abstract. It will help you to prepare the abstract as per guidelines of </w:t>
      </w:r>
      <w:r w:rsidR="008F0CC1" w:rsidRPr="008F0CC1">
        <w:rPr>
          <w:rFonts w:cstheme="minorHAnsi"/>
          <w:sz w:val="20"/>
          <w:szCs w:val="24"/>
          <w:lang w:val="en-US"/>
        </w:rPr>
        <w:t>Engineering Frontiers 2026: First International Conference</w:t>
      </w:r>
      <w:r w:rsidRPr="00C5148E">
        <w:rPr>
          <w:rFonts w:cstheme="minorHAnsi"/>
          <w:sz w:val="20"/>
          <w:szCs w:val="24"/>
          <w:lang w:val="en-US"/>
        </w:rPr>
        <w:t>. Abstract (one paragraph only) may consist of the 1) Introduction: Outlines the research problem and its significance, 2) Methodology: Describes the research design, participants, and techniques used, 3) Results: Summarizes the findings a</w:t>
      </w:r>
      <w:bookmarkStart w:id="0" w:name="_GoBack"/>
      <w:bookmarkEnd w:id="0"/>
      <w:r w:rsidRPr="00C5148E">
        <w:rPr>
          <w:rFonts w:cstheme="minorHAnsi"/>
          <w:sz w:val="20"/>
          <w:szCs w:val="24"/>
          <w:lang w:val="en-US"/>
        </w:rPr>
        <w:t>nd their significance, 4) Conclusion: Interprets the results and discusses their implications. The abstract word</w:t>
      </w:r>
      <w:r>
        <w:rPr>
          <w:rFonts w:cstheme="minorHAnsi"/>
          <w:sz w:val="20"/>
          <w:szCs w:val="24"/>
          <w:lang w:val="en-US"/>
        </w:rPr>
        <w:t xml:space="preserve"> limit is from 150 to 250 words</w:t>
      </w:r>
      <w:r w:rsidRPr="00C5148E">
        <w:rPr>
          <w:rFonts w:cstheme="minorHAnsi"/>
          <w:sz w:val="20"/>
          <w:szCs w:val="24"/>
          <w:lang w:val="en-US"/>
        </w:rPr>
        <w:t xml:space="preserve">. Please ensure that all abstract content fits strictly within one A4-sized page with standard margins, following the guidelines provided in this template. Use three to five keywords in alphabetical order separated with </w:t>
      </w:r>
      <w:r>
        <w:rPr>
          <w:rFonts w:cstheme="minorHAnsi"/>
          <w:sz w:val="20"/>
          <w:szCs w:val="24"/>
          <w:lang w:val="en-US"/>
        </w:rPr>
        <w:t>comma</w:t>
      </w:r>
      <w:r w:rsidRPr="00C5148E">
        <w:rPr>
          <w:rFonts w:cstheme="minorHAnsi"/>
          <w:sz w:val="20"/>
          <w:szCs w:val="24"/>
          <w:lang w:val="en-US"/>
        </w:rPr>
        <w:t xml:space="preserve">. Keywords should ideally be phrases of 2-4 words. Abstracts not following these guidelines will be returned. It is considered that, author has read and followed all necessary guidelines before abstract submission. Also, it is assumed that all authors are aware about the necessary information about the author's ethics, plagiarism, registration, presentation and publication before the submission of the abstract. </w:t>
      </w:r>
      <w:proofErr w:type="gramStart"/>
      <w:r w:rsidRPr="00C5148E">
        <w:rPr>
          <w:rFonts w:cstheme="minorHAnsi"/>
          <w:sz w:val="20"/>
          <w:szCs w:val="24"/>
          <w:lang w:val="en-US"/>
        </w:rPr>
        <w:t>(</w:t>
      </w:r>
      <w:r w:rsidRPr="007D5EDD">
        <w:rPr>
          <w:rFonts w:cstheme="minorHAnsi"/>
          <w:sz w:val="20"/>
          <w:szCs w:val="24"/>
          <w:lang w:val="en-US"/>
        </w:rPr>
        <w:t>Calibri</w:t>
      </w:r>
      <w:r>
        <w:rPr>
          <w:rFonts w:cstheme="minorHAnsi"/>
          <w:sz w:val="20"/>
          <w:szCs w:val="24"/>
          <w:lang w:val="en-US"/>
        </w:rPr>
        <w:t xml:space="preserve">, font size 10, </w:t>
      </w:r>
      <w:r w:rsidRPr="00C5148E">
        <w:rPr>
          <w:rFonts w:cstheme="minorHAnsi"/>
          <w:sz w:val="20"/>
          <w:szCs w:val="24"/>
          <w:lang w:val="en-US"/>
        </w:rPr>
        <w:t>line spacing 1.15)</w:t>
      </w:r>
      <w:r>
        <w:rPr>
          <w:rFonts w:cstheme="minorHAnsi"/>
          <w:sz w:val="20"/>
          <w:szCs w:val="24"/>
          <w:lang w:val="en-US"/>
        </w:rPr>
        <w:t>.</w:t>
      </w:r>
      <w:proofErr w:type="gramEnd"/>
      <w:r>
        <w:rPr>
          <w:rFonts w:cstheme="minorHAnsi"/>
          <w:sz w:val="20"/>
          <w:szCs w:val="24"/>
          <w:lang w:val="en-US"/>
        </w:rPr>
        <w:t xml:space="preserve"> Do not disturb header and footer of this template.</w:t>
      </w:r>
    </w:p>
    <w:p w:rsidR="002D2CBA" w:rsidRPr="00CA2FF1" w:rsidRDefault="002D2CBA" w:rsidP="002D2CBA">
      <w:pPr>
        <w:spacing w:after="120"/>
        <w:ind w:left="1440"/>
        <w:rPr>
          <w:rFonts w:cstheme="minorHAnsi"/>
          <w:color w:val="FFC000"/>
          <w:sz w:val="28"/>
          <w:szCs w:val="24"/>
          <w:lang w:val="en-US"/>
        </w:rPr>
      </w:pPr>
      <w:r w:rsidRPr="00CA2FF1">
        <w:rPr>
          <w:rFonts w:cstheme="minorHAnsi"/>
          <w:color w:val="FFC000"/>
          <w:sz w:val="28"/>
          <w:szCs w:val="24"/>
          <w:lang w:val="en-US"/>
        </w:rPr>
        <w:t>Keywords</w:t>
      </w:r>
    </w:p>
    <w:p w:rsidR="002D2CBA" w:rsidRDefault="002D2CBA" w:rsidP="002D2CBA">
      <w:pPr>
        <w:spacing w:after="480"/>
        <w:ind w:left="1440"/>
        <w:jc w:val="both"/>
        <w:rPr>
          <w:rFonts w:cstheme="minorHAnsi"/>
          <w:i/>
          <w:sz w:val="18"/>
          <w:szCs w:val="24"/>
          <w:lang w:val="en-US"/>
        </w:rPr>
      </w:pPr>
      <w:r w:rsidRPr="006F166D">
        <w:rPr>
          <w:rFonts w:cstheme="minorHAnsi"/>
          <w:i/>
          <w:sz w:val="18"/>
          <w:szCs w:val="24"/>
          <w:lang w:val="en-US"/>
        </w:rPr>
        <w:t xml:space="preserve">Alphabetically arranged, keywords, three to five </w:t>
      </w:r>
    </w:p>
    <w:p w:rsidR="00B518C6" w:rsidRPr="006F166D" w:rsidRDefault="004E3C03" w:rsidP="001346B2">
      <w:pPr>
        <w:pStyle w:val="ListParagraph"/>
        <w:numPr>
          <w:ilvl w:val="0"/>
          <w:numId w:val="1"/>
        </w:numPr>
        <w:spacing w:after="120" w:line="240" w:lineRule="auto"/>
        <w:ind w:left="360"/>
        <w:contextualSpacing w:val="0"/>
        <w:jc w:val="both"/>
        <w:rPr>
          <w:rFonts w:ascii="Times New Roman" w:hAnsi="Times New Roman" w:cs="Times New Roman"/>
          <w:b/>
          <w:sz w:val="28"/>
          <w:szCs w:val="24"/>
          <w:lang w:val="en-US"/>
        </w:rPr>
      </w:pPr>
      <w:r w:rsidRPr="006F166D">
        <w:rPr>
          <w:rFonts w:ascii="Times New Roman" w:hAnsi="Times New Roman" w:cs="Times New Roman"/>
          <w:b/>
          <w:sz w:val="28"/>
          <w:szCs w:val="24"/>
          <w:lang w:val="en-US"/>
        </w:rPr>
        <w:t>Introduction</w:t>
      </w:r>
    </w:p>
    <w:p w:rsidR="00A30F74" w:rsidRPr="006F166D" w:rsidRDefault="00F14E98"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This Microsoft Word document describes</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xml:space="preserve"> is written to conform to, author guidelines for the</w:t>
      </w:r>
      <w:r w:rsidR="001036FA" w:rsidRPr="006F166D">
        <w:rPr>
          <w:rFonts w:ascii="Times New Roman" w:hAnsi="Times New Roman" w:cs="Times New Roman"/>
          <w:szCs w:val="24"/>
          <w:lang w:val="en-US"/>
        </w:rPr>
        <w:t xml:space="preserve"> </w:t>
      </w:r>
      <w:r w:rsidR="008F0CC1" w:rsidRPr="008F0CC1">
        <w:rPr>
          <w:rFonts w:ascii="Times New Roman" w:hAnsi="Times New Roman" w:cs="Times New Roman"/>
          <w:szCs w:val="24"/>
          <w:lang w:val="en-US"/>
        </w:rPr>
        <w:t>Engineering Frontiers 2026: First International Conference</w:t>
      </w:r>
      <w:r w:rsidRPr="006F166D">
        <w:rPr>
          <w:rFonts w:ascii="Times New Roman" w:hAnsi="Times New Roman" w:cs="Times New Roman"/>
          <w:szCs w:val="24"/>
          <w:lang w:val="en-US"/>
        </w:rPr>
        <w:t>. It is recommended to read this template carefully. These guidelines are useful for authors to prepare article to meet the expected quality of the publication</w:t>
      </w:r>
      <w:r w:rsidR="00AD77AA">
        <w:rPr>
          <w:rFonts w:ascii="Times New Roman" w:hAnsi="Times New Roman" w:cs="Times New Roman"/>
          <w:szCs w:val="24"/>
          <w:lang w:val="en-US"/>
        </w:rPr>
        <w:t xml:space="preserve"> [1]</w:t>
      </w:r>
      <w:r w:rsidRPr="006F166D">
        <w:rPr>
          <w:rFonts w:ascii="Times New Roman" w:hAnsi="Times New Roman" w:cs="Times New Roman"/>
          <w:szCs w:val="24"/>
          <w:lang w:val="en-US"/>
        </w:rPr>
        <w:t>. Authors are requested to make the suitable changes (Correction in figures, tables, graphs, grammar, text, references, sentences delivering clear meaning, etc.) as required. Please note, only Quality articles will be submitted for indexing.</w:t>
      </w:r>
    </w:p>
    <w:p w:rsidR="00453966" w:rsidRPr="006F166D" w:rsidRDefault="00453966" w:rsidP="006A511D">
      <w:pPr>
        <w:numPr>
          <w:ilvl w:val="0"/>
          <w:numId w:val="2"/>
        </w:numPr>
        <w:tabs>
          <w:tab w:val="left" w:pos="360"/>
        </w:tabs>
        <w:spacing w:after="120" w:line="240" w:lineRule="auto"/>
        <w:ind w:left="360"/>
        <w:jc w:val="both"/>
        <w:rPr>
          <w:rFonts w:ascii="Times New Roman" w:hAnsi="Times New Roman" w:cs="Times New Roman"/>
          <w:b/>
          <w:bCs/>
          <w:sz w:val="24"/>
          <w:szCs w:val="24"/>
          <w:lang w:val="en-US"/>
        </w:rPr>
      </w:pPr>
      <w:r w:rsidRPr="006F166D">
        <w:rPr>
          <w:rFonts w:ascii="Times New Roman" w:hAnsi="Times New Roman" w:cs="Times New Roman"/>
          <w:b/>
          <w:bCs/>
          <w:sz w:val="24"/>
          <w:szCs w:val="24"/>
          <w:lang w:val="en-US"/>
        </w:rPr>
        <w:lastRenderedPageBreak/>
        <w:t>Author’s Responsibility</w:t>
      </w:r>
    </w:p>
    <w:p w:rsidR="00453966" w:rsidRPr="006F166D" w:rsidRDefault="00453966"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All stakeholders play an important role to bring out the quality research article with the said objective. The next section describes the authors' responsibility for article preparation.</w:t>
      </w:r>
    </w:p>
    <w:p w:rsidR="00D05AF9" w:rsidRPr="006F166D" w:rsidRDefault="00D05AF9" w:rsidP="006A511D">
      <w:pPr>
        <w:pStyle w:val="ListParagraph"/>
        <w:numPr>
          <w:ilvl w:val="0"/>
          <w:numId w:val="1"/>
        </w:numPr>
        <w:spacing w:after="120" w:line="240" w:lineRule="auto"/>
        <w:ind w:left="360"/>
        <w:contextualSpacing w:val="0"/>
        <w:jc w:val="both"/>
        <w:rPr>
          <w:rFonts w:ascii="Times New Roman" w:hAnsi="Times New Roman" w:cs="Times New Roman"/>
          <w:b/>
          <w:sz w:val="28"/>
          <w:szCs w:val="24"/>
          <w:lang w:val="en-US"/>
        </w:rPr>
      </w:pPr>
      <w:r w:rsidRPr="006F166D">
        <w:rPr>
          <w:rFonts w:ascii="Times New Roman" w:hAnsi="Times New Roman" w:cs="Times New Roman"/>
          <w:b/>
          <w:sz w:val="28"/>
          <w:szCs w:val="24"/>
          <w:lang w:val="en-US"/>
        </w:rPr>
        <w:t>Structure of the manuscript</w:t>
      </w:r>
    </w:p>
    <w:p w:rsidR="00D05AF9" w:rsidRPr="006F166D" w:rsidRDefault="00D05AF9" w:rsidP="00B63707">
      <w:pPr>
        <w:spacing w:after="0" w:line="240" w:lineRule="auto"/>
        <w:ind w:firstLine="360"/>
        <w:jc w:val="both"/>
        <w:rPr>
          <w:rFonts w:ascii="Times New Roman" w:hAnsi="Times New Roman" w:cs="Times New Roman"/>
          <w:szCs w:val="24"/>
          <w:lang w:val="en-AU"/>
        </w:rPr>
      </w:pPr>
      <w:r w:rsidRPr="006F166D">
        <w:rPr>
          <w:rFonts w:ascii="Times New Roman" w:hAnsi="Times New Roman" w:cs="Times New Roman"/>
          <w:szCs w:val="24"/>
          <w:lang w:val="en-US"/>
        </w:rPr>
        <w:t>This</w:t>
      </w:r>
      <w:r w:rsidRPr="006F166D">
        <w:rPr>
          <w:rFonts w:ascii="Times New Roman" w:hAnsi="Times New Roman" w:cs="Times New Roman"/>
          <w:szCs w:val="24"/>
          <w:lang w:val="en-AU"/>
        </w:rPr>
        <w:t xml:space="preserve"> </w:t>
      </w:r>
      <w:r w:rsidRPr="006F166D">
        <w:rPr>
          <w:rFonts w:ascii="Times New Roman" w:hAnsi="Times New Roman" w:cs="Times New Roman"/>
          <w:szCs w:val="24"/>
          <w:lang w:val="en-US"/>
        </w:rPr>
        <w:t>section</w:t>
      </w:r>
      <w:r w:rsidRPr="006F166D">
        <w:rPr>
          <w:rFonts w:ascii="Times New Roman" w:hAnsi="Times New Roman" w:cs="Times New Roman"/>
          <w:szCs w:val="24"/>
          <w:lang w:val="en-AU"/>
        </w:rPr>
        <w:t xml:space="preserve"> describes the information about the structure of the article. The initial part of the manuscript should consist of a concise article title, name of the authors with affiliation, abstract and keywords. Further the manuscript text can be divided into different numbered sections such as, </w:t>
      </w:r>
    </w:p>
    <w:p w:rsidR="00D05AF9" w:rsidRPr="006F166D" w:rsidRDefault="00D05AF9" w:rsidP="00B63707">
      <w:pPr>
        <w:numPr>
          <w:ilvl w:val="0"/>
          <w:numId w:val="7"/>
        </w:numPr>
        <w:spacing w:after="0" w:line="240" w:lineRule="auto"/>
        <w:ind w:left="994"/>
        <w:jc w:val="both"/>
        <w:rPr>
          <w:rFonts w:ascii="Times New Roman" w:hAnsi="Times New Roman" w:cs="Times New Roman"/>
          <w:szCs w:val="24"/>
          <w:lang w:val="en-AU"/>
        </w:rPr>
      </w:pPr>
      <w:r w:rsidRPr="006F166D">
        <w:rPr>
          <w:rFonts w:ascii="Times New Roman" w:hAnsi="Times New Roman" w:cs="Times New Roman"/>
          <w:szCs w:val="24"/>
          <w:lang w:val="en-AU"/>
        </w:rPr>
        <w:t xml:space="preserve">Introduction, </w:t>
      </w:r>
    </w:p>
    <w:p w:rsidR="00D05AF9" w:rsidRPr="006F166D" w:rsidRDefault="00D05AF9" w:rsidP="00B63707">
      <w:pPr>
        <w:numPr>
          <w:ilvl w:val="0"/>
          <w:numId w:val="7"/>
        </w:numPr>
        <w:spacing w:after="0" w:line="240" w:lineRule="auto"/>
        <w:ind w:left="994"/>
        <w:jc w:val="both"/>
        <w:rPr>
          <w:rFonts w:ascii="Times New Roman" w:hAnsi="Times New Roman" w:cs="Times New Roman"/>
          <w:szCs w:val="24"/>
          <w:lang w:val="en-AU"/>
        </w:rPr>
      </w:pPr>
      <w:r w:rsidRPr="006F166D">
        <w:rPr>
          <w:rFonts w:ascii="Times New Roman" w:hAnsi="Times New Roman" w:cs="Times New Roman"/>
          <w:szCs w:val="24"/>
          <w:lang w:val="en-AU"/>
        </w:rPr>
        <w:t xml:space="preserve">Materials and methods, </w:t>
      </w:r>
    </w:p>
    <w:p w:rsidR="00D05AF9" w:rsidRPr="006F166D" w:rsidRDefault="00D05AF9" w:rsidP="00B63707">
      <w:pPr>
        <w:numPr>
          <w:ilvl w:val="0"/>
          <w:numId w:val="7"/>
        </w:numPr>
        <w:spacing w:after="0" w:line="240" w:lineRule="auto"/>
        <w:ind w:left="994"/>
        <w:jc w:val="both"/>
        <w:rPr>
          <w:rFonts w:ascii="Times New Roman" w:hAnsi="Times New Roman" w:cs="Times New Roman"/>
          <w:szCs w:val="24"/>
          <w:lang w:val="en-AU"/>
        </w:rPr>
      </w:pPr>
      <w:r w:rsidRPr="006F166D">
        <w:rPr>
          <w:rFonts w:ascii="Times New Roman" w:hAnsi="Times New Roman" w:cs="Times New Roman"/>
          <w:szCs w:val="24"/>
          <w:lang w:val="en-AU"/>
        </w:rPr>
        <w:t xml:space="preserve">Results, </w:t>
      </w:r>
    </w:p>
    <w:p w:rsidR="00D05AF9" w:rsidRPr="006F166D" w:rsidRDefault="00D05AF9" w:rsidP="00B63707">
      <w:pPr>
        <w:numPr>
          <w:ilvl w:val="0"/>
          <w:numId w:val="7"/>
        </w:numPr>
        <w:spacing w:after="0" w:line="240" w:lineRule="auto"/>
        <w:ind w:left="994"/>
        <w:jc w:val="both"/>
        <w:rPr>
          <w:rFonts w:ascii="Times New Roman" w:hAnsi="Times New Roman" w:cs="Times New Roman"/>
          <w:szCs w:val="24"/>
          <w:lang w:val="en-AU"/>
        </w:rPr>
      </w:pPr>
      <w:r w:rsidRPr="006F166D">
        <w:rPr>
          <w:rFonts w:ascii="Times New Roman" w:hAnsi="Times New Roman" w:cs="Times New Roman"/>
          <w:szCs w:val="24"/>
          <w:lang w:val="en-AU"/>
        </w:rPr>
        <w:t xml:space="preserve">Discussion and </w:t>
      </w:r>
    </w:p>
    <w:p w:rsidR="00D05AF9" w:rsidRPr="006F166D" w:rsidRDefault="00D05AF9" w:rsidP="00B63707">
      <w:pPr>
        <w:numPr>
          <w:ilvl w:val="0"/>
          <w:numId w:val="7"/>
        </w:numPr>
        <w:spacing w:after="0" w:line="240" w:lineRule="auto"/>
        <w:ind w:left="994"/>
        <w:jc w:val="both"/>
        <w:rPr>
          <w:rFonts w:ascii="Times New Roman" w:hAnsi="Times New Roman" w:cs="Times New Roman"/>
          <w:szCs w:val="24"/>
          <w:lang w:val="en-AU"/>
        </w:rPr>
      </w:pPr>
      <w:r w:rsidRPr="006F166D">
        <w:rPr>
          <w:rFonts w:ascii="Times New Roman" w:hAnsi="Times New Roman" w:cs="Times New Roman"/>
          <w:szCs w:val="24"/>
          <w:lang w:val="en-AU"/>
        </w:rPr>
        <w:t>Conclusion</w:t>
      </w:r>
    </w:p>
    <w:p w:rsidR="00D05AF9" w:rsidRPr="006F166D" w:rsidRDefault="00D05AF9" w:rsidP="00B63707">
      <w:pPr>
        <w:spacing w:after="120" w:line="240" w:lineRule="auto"/>
        <w:ind w:firstLine="360"/>
        <w:jc w:val="both"/>
        <w:rPr>
          <w:rFonts w:ascii="Times New Roman" w:hAnsi="Times New Roman" w:cs="Times New Roman"/>
          <w:szCs w:val="24"/>
          <w:lang w:val="en-AU"/>
        </w:rPr>
      </w:pPr>
      <w:r w:rsidRPr="006F166D">
        <w:rPr>
          <w:rFonts w:ascii="Times New Roman" w:hAnsi="Times New Roman" w:cs="Times New Roman"/>
          <w:szCs w:val="24"/>
          <w:lang w:val="en-AU"/>
        </w:rPr>
        <w:t xml:space="preserve">In the last part of the manuscript, acknowledgements (if any) and references should be added without numbers. </w:t>
      </w:r>
    </w:p>
    <w:p w:rsidR="00D05AF9" w:rsidRPr="006F166D" w:rsidRDefault="00D05AF9" w:rsidP="006A511D">
      <w:pPr>
        <w:numPr>
          <w:ilvl w:val="0"/>
          <w:numId w:val="6"/>
        </w:numPr>
        <w:spacing w:after="120" w:line="240" w:lineRule="auto"/>
        <w:ind w:left="360"/>
        <w:jc w:val="both"/>
        <w:rPr>
          <w:rFonts w:ascii="Times New Roman" w:hAnsi="Times New Roman" w:cs="Times New Roman"/>
          <w:b/>
          <w:bCs/>
          <w:sz w:val="24"/>
          <w:szCs w:val="24"/>
          <w:lang w:val="en-US"/>
        </w:rPr>
      </w:pPr>
      <w:r w:rsidRPr="006F166D">
        <w:rPr>
          <w:rFonts w:ascii="Times New Roman" w:hAnsi="Times New Roman" w:cs="Times New Roman"/>
          <w:b/>
          <w:bCs/>
          <w:sz w:val="24"/>
          <w:szCs w:val="24"/>
          <w:lang w:val="en-US"/>
        </w:rPr>
        <w:t>Introduction Section</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 xml:space="preserve">The introduction is the first section of an article. In this section you can follow a few simple steps. Introduce your topic along with the background creation of your work. State your research objectives, rationale, significance and hypothesis in appropriate words. Avoid irrelevant literature survey. </w:t>
      </w:r>
    </w:p>
    <w:p w:rsidR="00D05AF9" w:rsidRPr="006F166D" w:rsidRDefault="00D05AF9" w:rsidP="006A511D">
      <w:pPr>
        <w:numPr>
          <w:ilvl w:val="0"/>
          <w:numId w:val="6"/>
        </w:numPr>
        <w:spacing w:after="120" w:line="240" w:lineRule="auto"/>
        <w:ind w:left="360"/>
        <w:jc w:val="both"/>
        <w:rPr>
          <w:rFonts w:ascii="Times New Roman" w:hAnsi="Times New Roman" w:cs="Times New Roman"/>
          <w:b/>
          <w:bCs/>
          <w:sz w:val="24"/>
          <w:szCs w:val="24"/>
          <w:lang w:val="en-US"/>
        </w:rPr>
      </w:pPr>
      <w:r w:rsidRPr="006F166D">
        <w:rPr>
          <w:rFonts w:ascii="Times New Roman" w:hAnsi="Times New Roman" w:cs="Times New Roman"/>
          <w:b/>
          <w:bCs/>
          <w:sz w:val="24"/>
          <w:szCs w:val="24"/>
          <w:lang w:val="en-US"/>
        </w:rPr>
        <w:t>Material and methods</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The objective of the methods section is to describe exactly what and how, you completed the work presented in your article. Authors can present the specific procedures or techniques (experimental or computational) used to identify, select, process</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xml:space="preserve"> analyze information about a topic</w:t>
      </w:r>
      <w:r w:rsidR="00AD77AA">
        <w:rPr>
          <w:rFonts w:ascii="Times New Roman" w:hAnsi="Times New Roman" w:cs="Times New Roman"/>
          <w:szCs w:val="24"/>
          <w:lang w:val="en-US"/>
        </w:rPr>
        <w:t xml:space="preserve"> [2]</w:t>
      </w:r>
      <w:r w:rsidRPr="006F166D">
        <w:rPr>
          <w:rFonts w:ascii="Times New Roman" w:hAnsi="Times New Roman" w:cs="Times New Roman"/>
          <w:szCs w:val="24"/>
          <w:lang w:val="en-US"/>
        </w:rPr>
        <w:t>. Authors should include sufficient detail of the method used such that any average reader with the same resources would be able to reproduce your study. If the method used are already published should be summarized</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xml:space="preserve"> indicated by a reference. Any modifications to existing methods should also be stated clearly.</w:t>
      </w:r>
    </w:p>
    <w:p w:rsidR="00D05AF9" w:rsidRPr="006F166D" w:rsidRDefault="00D05AF9" w:rsidP="006A511D">
      <w:pPr>
        <w:numPr>
          <w:ilvl w:val="0"/>
          <w:numId w:val="6"/>
        </w:numPr>
        <w:spacing w:after="120" w:line="240" w:lineRule="auto"/>
        <w:ind w:left="360"/>
        <w:jc w:val="both"/>
        <w:rPr>
          <w:rFonts w:ascii="Times New Roman" w:hAnsi="Times New Roman" w:cs="Times New Roman"/>
          <w:b/>
          <w:bCs/>
          <w:sz w:val="24"/>
          <w:szCs w:val="24"/>
          <w:lang w:val="en-US"/>
        </w:rPr>
      </w:pPr>
      <w:r w:rsidRPr="006F166D">
        <w:rPr>
          <w:rFonts w:ascii="Times New Roman" w:hAnsi="Times New Roman" w:cs="Times New Roman"/>
          <w:b/>
          <w:bCs/>
          <w:sz w:val="24"/>
          <w:szCs w:val="24"/>
          <w:lang w:val="en-US"/>
        </w:rPr>
        <w:t>Results</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In this section authors report the findings of study based upon the information gathered as a result of the methodology applied in the research work. The results section should simply state the findings, without bias or interpretation</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xml:space="preserve"> arranged in a logical sequence. The results section should always be written in the past tense. A section describing results is particularly necessary if your article includes data generated from your own research. Please remember the following when you are preparing this section,</w:t>
      </w:r>
    </w:p>
    <w:p w:rsidR="00D05AF9" w:rsidRPr="006F166D" w:rsidRDefault="00D05AF9" w:rsidP="00B63707">
      <w:pPr>
        <w:numPr>
          <w:ilvl w:val="0"/>
          <w:numId w:val="5"/>
        </w:numPr>
        <w:spacing w:after="120" w:line="240" w:lineRule="auto"/>
        <w:ind w:left="630" w:hanging="270"/>
        <w:jc w:val="both"/>
        <w:rPr>
          <w:rFonts w:ascii="Times New Roman" w:hAnsi="Times New Roman" w:cs="Times New Roman"/>
          <w:szCs w:val="24"/>
          <w:lang w:val="en-US"/>
        </w:rPr>
      </w:pPr>
      <w:r w:rsidRPr="006F166D">
        <w:rPr>
          <w:rFonts w:ascii="Times New Roman" w:hAnsi="Times New Roman" w:cs="Times New Roman"/>
          <w:szCs w:val="24"/>
          <w:lang w:val="en-US"/>
        </w:rPr>
        <w:t xml:space="preserve">The results of a study can be presented in tables, figures and graphs along with text. </w:t>
      </w:r>
    </w:p>
    <w:p w:rsidR="00D05AF9" w:rsidRDefault="00D05AF9" w:rsidP="00B63707">
      <w:pPr>
        <w:numPr>
          <w:ilvl w:val="0"/>
          <w:numId w:val="5"/>
        </w:numPr>
        <w:spacing w:after="120" w:line="240" w:lineRule="auto"/>
        <w:ind w:left="630" w:hanging="270"/>
        <w:jc w:val="both"/>
        <w:rPr>
          <w:rFonts w:ascii="Times New Roman" w:hAnsi="Times New Roman" w:cs="Times New Roman"/>
          <w:szCs w:val="24"/>
          <w:lang w:val="en-US"/>
        </w:rPr>
      </w:pPr>
      <w:r w:rsidRPr="006F166D">
        <w:rPr>
          <w:rFonts w:ascii="Times New Roman" w:hAnsi="Times New Roman" w:cs="Times New Roman"/>
          <w:szCs w:val="24"/>
          <w:lang w:val="en-US"/>
        </w:rPr>
        <w:t>Keep section length based on the amount and types of data to be reported and avoid unnecessary data.</w:t>
      </w:r>
    </w:p>
    <w:p w:rsidR="00D05AF9" w:rsidRPr="006F166D" w:rsidRDefault="00D05AF9" w:rsidP="006A511D">
      <w:pPr>
        <w:numPr>
          <w:ilvl w:val="0"/>
          <w:numId w:val="6"/>
        </w:numPr>
        <w:spacing w:after="120" w:line="240" w:lineRule="auto"/>
        <w:ind w:left="360"/>
        <w:jc w:val="both"/>
        <w:rPr>
          <w:rFonts w:ascii="Times New Roman" w:hAnsi="Times New Roman" w:cs="Times New Roman"/>
          <w:b/>
          <w:bCs/>
          <w:sz w:val="24"/>
          <w:szCs w:val="24"/>
          <w:lang w:val="en-US"/>
        </w:rPr>
      </w:pPr>
      <w:r w:rsidRPr="006F166D">
        <w:rPr>
          <w:rFonts w:ascii="Times New Roman" w:hAnsi="Times New Roman" w:cs="Times New Roman"/>
          <w:b/>
          <w:bCs/>
          <w:sz w:val="24"/>
          <w:szCs w:val="24"/>
          <w:lang w:val="en-US"/>
        </w:rPr>
        <w:t>Discussions</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Discussion section is often considered the most important part of a research article because it most effectively demonstrates your ability as a researcher to think critically about an issue, to develop creative solutions to problems based on the findings</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to formulate a deeper, more profound understanding of the research problem you are studying.</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The discussion section is where you explore the underlying meaning of your research, its possible implications in other areas of study</w:t>
      </w:r>
      <w:r w:rsidR="005F6302">
        <w:rPr>
          <w:rFonts w:ascii="Times New Roman" w:hAnsi="Times New Roman" w:cs="Times New Roman"/>
          <w:szCs w:val="24"/>
          <w:lang w:val="en-US"/>
        </w:rPr>
        <w:t xml:space="preserve"> and</w:t>
      </w:r>
      <w:r w:rsidRPr="006F166D">
        <w:rPr>
          <w:rFonts w:ascii="Times New Roman" w:hAnsi="Times New Roman" w:cs="Times New Roman"/>
          <w:szCs w:val="24"/>
          <w:lang w:val="en-US"/>
        </w:rPr>
        <w:t xml:space="preserve"> the possible improvements that can be made in order to further develop the concerns of your research.</w:t>
      </w:r>
    </w:p>
    <w:p w:rsidR="00C21BA3" w:rsidRPr="006F166D" w:rsidRDefault="00C21BA3" w:rsidP="00C21BA3">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 xml:space="preserve">This is the section where you need to present the importance of your study and how it may be able to contribute to and/or fill existing gaps in the field. If appropriate, the discussion section is also </w:t>
      </w:r>
      <w:r w:rsidRPr="006F166D">
        <w:rPr>
          <w:rFonts w:ascii="Times New Roman" w:hAnsi="Times New Roman" w:cs="Times New Roman"/>
          <w:szCs w:val="24"/>
          <w:lang w:val="en-US"/>
        </w:rPr>
        <w:lastRenderedPageBreak/>
        <w:t>where you state how the findings from your study revealed new gaps in the literature that had not been previously exposed or adequately described.</w:t>
      </w:r>
    </w:p>
    <w:p w:rsidR="00D05AF9" w:rsidRPr="006F166D" w:rsidRDefault="00D05AF9" w:rsidP="006A511D">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This part of the article is not strictly governed by objective reporting of information but, rather, it is where you can engage in creative thinking about issues through evidence-based interpretation of findings. This is where you infuse your results with meaning [</w:t>
      </w:r>
      <w:r w:rsidR="00AD77AA">
        <w:rPr>
          <w:rFonts w:ascii="Times New Roman" w:hAnsi="Times New Roman" w:cs="Times New Roman"/>
          <w:szCs w:val="24"/>
          <w:lang w:val="en-US"/>
        </w:rPr>
        <w:t xml:space="preserve">3, </w:t>
      </w:r>
      <w:r w:rsidRPr="006F166D">
        <w:rPr>
          <w:rFonts w:ascii="Times New Roman" w:hAnsi="Times New Roman" w:cs="Times New Roman"/>
          <w:szCs w:val="24"/>
          <w:lang w:val="en-US"/>
        </w:rPr>
        <w:t>4].</w:t>
      </w:r>
    </w:p>
    <w:p w:rsidR="00B37C3A" w:rsidRDefault="00B37C3A" w:rsidP="00B37C3A">
      <w:pPr>
        <w:numPr>
          <w:ilvl w:val="0"/>
          <w:numId w:val="6"/>
        </w:numPr>
        <w:spacing w:after="120" w:line="240" w:lineRule="auto"/>
        <w:ind w:left="360"/>
        <w:jc w:val="both"/>
        <w:rPr>
          <w:rFonts w:ascii="Times New Roman" w:hAnsi="Times New Roman" w:cs="Times New Roman"/>
          <w:b/>
          <w:bCs/>
          <w:sz w:val="24"/>
          <w:szCs w:val="24"/>
          <w:lang w:val="en-US"/>
        </w:rPr>
      </w:pPr>
      <w:r w:rsidRPr="00B37C3A">
        <w:rPr>
          <w:rFonts w:ascii="Times New Roman" w:hAnsi="Times New Roman" w:cs="Times New Roman"/>
          <w:b/>
          <w:bCs/>
          <w:sz w:val="24"/>
          <w:szCs w:val="24"/>
          <w:lang w:val="en-US"/>
        </w:rPr>
        <w:t>Page Setup</w:t>
      </w:r>
      <w:r w:rsidR="00D3116E">
        <w:rPr>
          <w:rFonts w:ascii="Times New Roman" w:hAnsi="Times New Roman" w:cs="Times New Roman"/>
          <w:b/>
          <w:bCs/>
          <w:sz w:val="24"/>
          <w:szCs w:val="24"/>
          <w:lang w:val="en-US"/>
        </w:rPr>
        <w:t xml:space="preserve"> and margins</w:t>
      </w:r>
    </w:p>
    <w:p w:rsidR="00B37C3A" w:rsidRDefault="00B37C3A" w:rsidP="00B37C3A">
      <w:pPr>
        <w:spacing w:after="120" w:line="240" w:lineRule="auto"/>
        <w:jc w:val="both"/>
        <w:rPr>
          <w:rFonts w:ascii="Times New Roman" w:hAnsi="Times New Roman" w:cs="Times New Roman"/>
          <w:bCs/>
          <w:sz w:val="24"/>
          <w:szCs w:val="24"/>
          <w:lang w:val="en-US"/>
        </w:rPr>
      </w:pPr>
      <w:r w:rsidRPr="00B37C3A">
        <w:rPr>
          <w:rFonts w:ascii="Times New Roman" w:hAnsi="Times New Roman" w:cs="Times New Roman"/>
          <w:bCs/>
          <w:sz w:val="24"/>
          <w:szCs w:val="24"/>
          <w:lang w:val="en-US"/>
        </w:rPr>
        <w:t>Following is default page setting for this template. Please do not disturb it.</w:t>
      </w:r>
    </w:p>
    <w:p w:rsidR="00415BA8" w:rsidRPr="00B37C3A" w:rsidRDefault="00415BA8" w:rsidP="00B37C3A">
      <w:pPr>
        <w:spacing w:after="120" w:line="240" w:lineRule="auto"/>
        <w:jc w:val="both"/>
        <w:rPr>
          <w:rFonts w:ascii="Times New Roman" w:hAnsi="Times New Roman" w:cs="Times New Roman"/>
          <w:bCs/>
          <w:sz w:val="24"/>
          <w:szCs w:val="24"/>
          <w:lang w:val="en-US"/>
        </w:rPr>
      </w:pPr>
    </w:p>
    <w:p w:rsidR="006237E7" w:rsidRDefault="006237E7" w:rsidP="00B37C3A">
      <w:pPr>
        <w:spacing w:after="120" w:line="240" w:lineRule="auto"/>
        <w:jc w:val="center"/>
        <w:rPr>
          <w:rFonts w:ascii="Times New Roman" w:hAnsi="Times New Roman" w:cs="Times New Roman"/>
          <w:szCs w:val="24"/>
          <w:lang w:val="en-US"/>
        </w:rPr>
      </w:pPr>
      <w:r>
        <w:rPr>
          <w:noProof/>
          <w:lang w:eastAsia="en-IN"/>
        </w:rPr>
        <w:drawing>
          <wp:inline distT="0" distB="0" distL="0" distR="0" wp14:anchorId="7E5A4F74" wp14:editId="21E0F9CB">
            <wp:extent cx="4572000" cy="1747663"/>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62038" t="38208" r="16322" b="47086"/>
                    <a:stretch/>
                  </pic:blipFill>
                  <pic:spPr bwMode="auto">
                    <a:xfrm>
                      <a:off x="0" y="0"/>
                      <a:ext cx="4572000" cy="1747663"/>
                    </a:xfrm>
                    <a:prstGeom prst="rect">
                      <a:avLst/>
                    </a:prstGeom>
                    <a:ln>
                      <a:noFill/>
                    </a:ln>
                    <a:extLst>
                      <a:ext uri="{53640926-AAD7-44D8-BBD7-CCE9431645EC}">
                        <a14:shadowObscured xmlns:a14="http://schemas.microsoft.com/office/drawing/2010/main"/>
                      </a:ext>
                    </a:extLst>
                  </pic:spPr>
                </pic:pic>
              </a:graphicData>
            </a:graphic>
          </wp:inline>
        </w:drawing>
      </w:r>
    </w:p>
    <w:p w:rsidR="00B37C3A" w:rsidRDefault="00B37C3A" w:rsidP="00B37C3A">
      <w:pPr>
        <w:pStyle w:val="ListParagraph"/>
        <w:numPr>
          <w:ilvl w:val="0"/>
          <w:numId w:val="9"/>
        </w:numPr>
        <w:tabs>
          <w:tab w:val="left" w:pos="720"/>
        </w:tabs>
        <w:spacing w:before="120" w:after="120" w:line="240" w:lineRule="auto"/>
        <w:ind w:hanging="720"/>
        <w:contextualSpacing w:val="0"/>
        <w:jc w:val="center"/>
        <w:rPr>
          <w:rFonts w:ascii="Times New Roman" w:hAnsi="Times New Roman" w:cs="Times New Roman"/>
          <w:szCs w:val="24"/>
          <w:lang w:val="en-US"/>
        </w:rPr>
      </w:pPr>
      <w:r w:rsidRPr="00D519E4">
        <w:rPr>
          <w:rFonts w:ascii="Times New Roman" w:hAnsi="Times New Roman" w:cs="Times New Roman"/>
          <w:szCs w:val="24"/>
          <w:lang w:val="en-US"/>
        </w:rPr>
        <w:t>Page Margins</w:t>
      </w:r>
    </w:p>
    <w:p w:rsidR="00415BA8" w:rsidRPr="00D519E4" w:rsidRDefault="00415BA8" w:rsidP="00415BA8">
      <w:pPr>
        <w:pStyle w:val="ListParagraph"/>
        <w:tabs>
          <w:tab w:val="left" w:pos="720"/>
        </w:tabs>
        <w:spacing w:before="120" w:after="120" w:line="240" w:lineRule="auto"/>
        <w:contextualSpacing w:val="0"/>
        <w:rPr>
          <w:rFonts w:ascii="Times New Roman" w:hAnsi="Times New Roman" w:cs="Times New Roman"/>
          <w:szCs w:val="24"/>
          <w:lang w:val="en-US"/>
        </w:rPr>
      </w:pPr>
    </w:p>
    <w:p w:rsidR="00B37C3A" w:rsidRDefault="00B37C3A" w:rsidP="00B37C3A">
      <w:pPr>
        <w:spacing w:after="120" w:line="240" w:lineRule="auto"/>
        <w:jc w:val="center"/>
        <w:rPr>
          <w:rFonts w:ascii="Times New Roman" w:hAnsi="Times New Roman" w:cs="Times New Roman"/>
          <w:szCs w:val="24"/>
          <w:lang w:val="en-US"/>
        </w:rPr>
      </w:pPr>
      <w:r>
        <w:rPr>
          <w:noProof/>
          <w:lang w:eastAsia="en-IN"/>
        </w:rPr>
        <w:drawing>
          <wp:inline distT="0" distB="0" distL="0" distR="0" wp14:anchorId="73D98A79" wp14:editId="7BA2280F">
            <wp:extent cx="4572000" cy="1714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54269" t="20989" r="24142" b="64618"/>
                    <a:stretch/>
                  </pic:blipFill>
                  <pic:spPr bwMode="auto">
                    <a:xfrm>
                      <a:off x="0" y="0"/>
                      <a:ext cx="4572000" cy="1714500"/>
                    </a:xfrm>
                    <a:prstGeom prst="rect">
                      <a:avLst/>
                    </a:prstGeom>
                    <a:ln>
                      <a:noFill/>
                    </a:ln>
                    <a:extLst>
                      <a:ext uri="{53640926-AAD7-44D8-BBD7-CCE9431645EC}">
                        <a14:shadowObscured xmlns:a14="http://schemas.microsoft.com/office/drawing/2010/main"/>
                      </a:ext>
                    </a:extLst>
                  </pic:spPr>
                </pic:pic>
              </a:graphicData>
            </a:graphic>
          </wp:inline>
        </w:drawing>
      </w:r>
    </w:p>
    <w:p w:rsidR="00B37C3A" w:rsidRDefault="002E49D6" w:rsidP="00B37C3A">
      <w:pPr>
        <w:pStyle w:val="ListParagraph"/>
        <w:numPr>
          <w:ilvl w:val="0"/>
          <w:numId w:val="9"/>
        </w:numPr>
        <w:tabs>
          <w:tab w:val="left" w:pos="720"/>
        </w:tabs>
        <w:spacing w:before="120" w:after="120" w:line="240" w:lineRule="auto"/>
        <w:ind w:hanging="720"/>
        <w:contextualSpacing w:val="0"/>
        <w:jc w:val="center"/>
        <w:rPr>
          <w:rFonts w:ascii="Times New Roman" w:hAnsi="Times New Roman" w:cs="Times New Roman"/>
          <w:szCs w:val="24"/>
          <w:lang w:val="en-US"/>
        </w:rPr>
      </w:pPr>
      <w:r w:rsidRPr="002E49D6">
        <w:rPr>
          <w:rFonts w:ascii="Times New Roman" w:hAnsi="Times New Roman" w:cs="Times New Roman"/>
          <w:szCs w:val="24"/>
          <w:lang w:val="en-US"/>
        </w:rPr>
        <w:t>Page Setup</w:t>
      </w:r>
    </w:p>
    <w:p w:rsidR="00415BA8" w:rsidRDefault="00415BA8" w:rsidP="00415BA8">
      <w:pPr>
        <w:pStyle w:val="ListParagraph"/>
        <w:tabs>
          <w:tab w:val="left" w:pos="720"/>
        </w:tabs>
        <w:spacing w:before="120" w:after="120" w:line="240" w:lineRule="auto"/>
        <w:contextualSpacing w:val="0"/>
        <w:rPr>
          <w:rFonts w:ascii="Times New Roman" w:hAnsi="Times New Roman" w:cs="Times New Roman"/>
          <w:szCs w:val="24"/>
          <w:lang w:val="en-US"/>
        </w:rPr>
      </w:pPr>
    </w:p>
    <w:p w:rsidR="003972E9" w:rsidRPr="003972E9" w:rsidRDefault="003972E9" w:rsidP="003972E9">
      <w:pPr>
        <w:numPr>
          <w:ilvl w:val="0"/>
          <w:numId w:val="6"/>
        </w:numPr>
        <w:spacing w:after="120" w:line="240" w:lineRule="auto"/>
        <w:ind w:left="360"/>
        <w:jc w:val="both"/>
        <w:rPr>
          <w:rFonts w:ascii="Times New Roman" w:hAnsi="Times New Roman" w:cs="Times New Roman"/>
          <w:b/>
          <w:bCs/>
          <w:sz w:val="24"/>
          <w:szCs w:val="24"/>
          <w:lang w:val="en-US"/>
        </w:rPr>
      </w:pPr>
      <w:r w:rsidRPr="003972E9">
        <w:rPr>
          <w:rFonts w:ascii="Times New Roman" w:hAnsi="Times New Roman" w:cs="Times New Roman"/>
          <w:b/>
          <w:bCs/>
          <w:sz w:val="24"/>
          <w:szCs w:val="24"/>
          <w:lang w:val="en-US"/>
        </w:rPr>
        <w:t>Guidelines for Figures, Tables and Equations</w:t>
      </w:r>
    </w:p>
    <w:p w:rsidR="003972E9" w:rsidRPr="003972E9" w:rsidRDefault="003972E9" w:rsidP="002E49D6">
      <w:pPr>
        <w:numPr>
          <w:ilvl w:val="0"/>
          <w:numId w:val="5"/>
        </w:numPr>
        <w:spacing w:after="120" w:line="240" w:lineRule="auto"/>
        <w:ind w:left="630" w:hanging="270"/>
        <w:jc w:val="both"/>
        <w:rPr>
          <w:rFonts w:ascii="Times New Roman" w:hAnsi="Times New Roman" w:cs="Times New Roman"/>
          <w:szCs w:val="24"/>
          <w:lang w:val="en-US"/>
        </w:rPr>
      </w:pPr>
      <w:r w:rsidRPr="003972E9">
        <w:rPr>
          <w:rFonts w:ascii="Times New Roman" w:hAnsi="Times New Roman" w:cs="Times New Roman"/>
          <w:szCs w:val="24"/>
          <w:lang w:val="en-US"/>
        </w:rPr>
        <w:t xml:space="preserve">Figures should be neat and clear and not less than 300 dpi, centrally placed. Figure numbers should start from 1 and increase orderly irrespective of the section number. For example, Fig. 1, Fig. 2, Fig. 3, etc. </w:t>
      </w:r>
      <w:r w:rsidRPr="005F6302">
        <w:rPr>
          <w:rFonts w:ascii="Times New Roman" w:hAnsi="Times New Roman" w:cs="Times New Roman"/>
          <w:b/>
          <w:szCs w:val="24"/>
          <w:lang w:val="en-US"/>
        </w:rPr>
        <w:t>Place Figure number and figure title below the figure.</w:t>
      </w:r>
      <w:r w:rsidR="002E49D6">
        <w:rPr>
          <w:rFonts w:ascii="Times New Roman" w:hAnsi="Times New Roman" w:cs="Times New Roman"/>
          <w:szCs w:val="24"/>
          <w:lang w:val="en-US"/>
        </w:rPr>
        <w:t xml:space="preserve"> </w:t>
      </w:r>
      <w:r w:rsidR="002E49D6" w:rsidRPr="002E49D6">
        <w:rPr>
          <w:rFonts w:ascii="Times New Roman" w:hAnsi="Times New Roman" w:cs="Times New Roman"/>
          <w:b/>
          <w:szCs w:val="24"/>
          <w:lang w:val="en-US"/>
        </w:rPr>
        <w:t>Maximum Figure width should not be more than 5.1 inch.</w:t>
      </w:r>
    </w:p>
    <w:p w:rsidR="003972E9" w:rsidRPr="003972E9" w:rsidRDefault="003972E9" w:rsidP="003972E9">
      <w:pPr>
        <w:numPr>
          <w:ilvl w:val="0"/>
          <w:numId w:val="5"/>
        </w:numPr>
        <w:spacing w:after="120" w:line="240" w:lineRule="auto"/>
        <w:ind w:left="630" w:hanging="270"/>
        <w:jc w:val="both"/>
        <w:rPr>
          <w:rFonts w:ascii="Times New Roman" w:hAnsi="Times New Roman" w:cs="Times New Roman"/>
          <w:szCs w:val="24"/>
          <w:lang w:val="en-US"/>
        </w:rPr>
      </w:pPr>
      <w:r w:rsidRPr="003972E9">
        <w:rPr>
          <w:rFonts w:ascii="Times New Roman" w:hAnsi="Times New Roman" w:cs="Times New Roman"/>
          <w:szCs w:val="24"/>
          <w:lang w:val="en-US"/>
        </w:rPr>
        <w:t xml:space="preserve">Table numbers should start from 1 and increase orderly irrespective of the section number. For example, Table. 1, Table. 2, Table. 3, etc. </w:t>
      </w:r>
      <w:r w:rsidRPr="005F6302">
        <w:rPr>
          <w:rFonts w:ascii="Times New Roman" w:hAnsi="Times New Roman" w:cs="Times New Roman"/>
          <w:b/>
          <w:szCs w:val="24"/>
          <w:lang w:val="en-US"/>
        </w:rPr>
        <w:t>Place Table number and Table title above the table.</w:t>
      </w:r>
    </w:p>
    <w:p w:rsidR="003972E9" w:rsidRPr="003972E9" w:rsidRDefault="003972E9" w:rsidP="003972E9">
      <w:pPr>
        <w:numPr>
          <w:ilvl w:val="0"/>
          <w:numId w:val="5"/>
        </w:numPr>
        <w:spacing w:after="120" w:line="240" w:lineRule="auto"/>
        <w:ind w:left="630" w:hanging="270"/>
        <w:jc w:val="both"/>
        <w:rPr>
          <w:rFonts w:ascii="Times New Roman" w:hAnsi="Times New Roman" w:cs="Times New Roman"/>
          <w:szCs w:val="24"/>
          <w:lang w:val="en-US"/>
        </w:rPr>
      </w:pPr>
      <w:r w:rsidRPr="003972E9">
        <w:rPr>
          <w:rFonts w:ascii="Times New Roman" w:hAnsi="Times New Roman" w:cs="Times New Roman"/>
          <w:szCs w:val="24"/>
          <w:lang w:val="en-US"/>
        </w:rPr>
        <w:t>Check all Figures, Tables and Equations are referred or cited in the text.</w:t>
      </w:r>
    </w:p>
    <w:p w:rsidR="003972E9" w:rsidRPr="003972E9" w:rsidRDefault="003972E9" w:rsidP="003972E9">
      <w:pPr>
        <w:numPr>
          <w:ilvl w:val="0"/>
          <w:numId w:val="5"/>
        </w:numPr>
        <w:spacing w:after="120" w:line="240" w:lineRule="auto"/>
        <w:ind w:left="630" w:hanging="270"/>
        <w:jc w:val="both"/>
        <w:rPr>
          <w:rFonts w:ascii="Times New Roman" w:hAnsi="Times New Roman" w:cs="Times New Roman"/>
          <w:szCs w:val="24"/>
          <w:lang w:val="en-US"/>
        </w:rPr>
      </w:pPr>
      <w:r w:rsidRPr="003972E9">
        <w:rPr>
          <w:rFonts w:ascii="Times New Roman" w:hAnsi="Times New Roman" w:cs="Times New Roman"/>
          <w:szCs w:val="24"/>
          <w:lang w:val="en-US"/>
        </w:rPr>
        <w:t>Refer following screenshots for inserting equations. Equations should be appropriately numbered as (1).</w:t>
      </w:r>
    </w:p>
    <w:p w:rsidR="003972E9" w:rsidRPr="002006A2" w:rsidRDefault="003972E9" w:rsidP="003972E9">
      <w:pPr>
        <w:spacing w:after="0" w:line="360" w:lineRule="auto"/>
        <w:ind w:left="720"/>
        <w:jc w:val="both"/>
        <w:rPr>
          <w:rFonts w:ascii="Times New Roman" w:eastAsia="Times New Roman" w:hAnsi="Times New Roman" w:cs="Times New Roman"/>
          <w:sz w:val="20"/>
          <w:szCs w:val="20"/>
        </w:rPr>
      </w:pPr>
    </w:p>
    <w:p w:rsidR="003972E9" w:rsidRDefault="003972E9" w:rsidP="003972E9">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eastAsia="en-IN"/>
        </w:rPr>
        <w:lastRenderedPageBreak/>
        <w:drawing>
          <wp:inline distT="0" distB="0" distL="0" distR="0" wp14:anchorId="16E7BB11" wp14:editId="53003924">
            <wp:extent cx="4572000" cy="685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b="73469"/>
                    <a:stretch/>
                  </pic:blipFill>
                  <pic:spPr bwMode="auto">
                    <a:xfrm>
                      <a:off x="0" y="0"/>
                      <a:ext cx="4572000" cy="685800"/>
                    </a:xfrm>
                    <a:prstGeom prst="rect">
                      <a:avLst/>
                    </a:prstGeom>
                    <a:ln>
                      <a:noFill/>
                    </a:ln>
                    <a:extLst>
                      <a:ext uri="{53640926-AAD7-44D8-BBD7-CCE9431645EC}">
                        <a14:shadowObscured xmlns:a14="http://schemas.microsoft.com/office/drawing/2010/main"/>
                      </a:ext>
                    </a:extLst>
                  </pic:spPr>
                </pic:pic>
              </a:graphicData>
            </a:graphic>
          </wp:inline>
        </w:drawing>
      </w:r>
    </w:p>
    <w:p w:rsidR="003972E9" w:rsidRDefault="003972E9" w:rsidP="003972E9">
      <w:pPr>
        <w:pStyle w:val="ListParagraph"/>
        <w:numPr>
          <w:ilvl w:val="0"/>
          <w:numId w:val="9"/>
        </w:numPr>
        <w:tabs>
          <w:tab w:val="left" w:pos="720"/>
        </w:tabs>
        <w:spacing w:before="120" w:after="120" w:line="240" w:lineRule="auto"/>
        <w:ind w:hanging="720"/>
        <w:contextualSpacing w:val="0"/>
        <w:jc w:val="center"/>
        <w:rPr>
          <w:rFonts w:ascii="Times New Roman" w:hAnsi="Times New Roman" w:cs="Times New Roman"/>
          <w:szCs w:val="24"/>
          <w:lang w:val="en-US"/>
        </w:rPr>
      </w:pPr>
      <w:r w:rsidRPr="003972E9">
        <w:rPr>
          <w:rFonts w:ascii="Times New Roman" w:hAnsi="Times New Roman" w:cs="Times New Roman"/>
          <w:szCs w:val="24"/>
          <w:lang w:val="en-US"/>
        </w:rPr>
        <w:t>Main menu screenshot of adding equations (figure title must be after figure)</w:t>
      </w:r>
    </w:p>
    <w:p w:rsidR="00415BA8" w:rsidRDefault="00415BA8" w:rsidP="00415BA8">
      <w:pPr>
        <w:pStyle w:val="ListParagraph"/>
        <w:tabs>
          <w:tab w:val="left" w:pos="720"/>
        </w:tabs>
        <w:spacing w:before="120" w:after="120" w:line="240" w:lineRule="auto"/>
        <w:contextualSpacing w:val="0"/>
        <w:rPr>
          <w:rFonts w:ascii="Times New Roman" w:hAnsi="Times New Roman" w:cs="Times New Roman"/>
          <w:szCs w:val="24"/>
          <w:lang w:val="en-US"/>
        </w:rPr>
      </w:pPr>
    </w:p>
    <w:p w:rsidR="003972E9" w:rsidRPr="002006A2" w:rsidRDefault="003972E9" w:rsidP="003972E9">
      <w:pPr>
        <w:spacing w:after="16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Mangal"/>
          <w:noProof/>
          <w:sz w:val="20"/>
          <w:szCs w:val="20"/>
          <w:lang w:eastAsia="en-IN"/>
        </w:rPr>
        <w:drawing>
          <wp:inline distT="0" distB="0" distL="0" distR="0" wp14:anchorId="4A9CFC3C" wp14:editId="038561B1">
            <wp:extent cx="5212080" cy="3660303"/>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16795" t="35435" r="45239" b="17070"/>
                    <a:stretch/>
                  </pic:blipFill>
                  <pic:spPr bwMode="auto">
                    <a:xfrm>
                      <a:off x="0" y="0"/>
                      <a:ext cx="5212080" cy="3660303"/>
                    </a:xfrm>
                    <a:prstGeom prst="rect">
                      <a:avLst/>
                    </a:prstGeom>
                    <a:ln>
                      <a:noFill/>
                    </a:ln>
                    <a:extLst>
                      <a:ext uri="{53640926-AAD7-44D8-BBD7-CCE9431645EC}">
                        <a14:shadowObscured xmlns:a14="http://schemas.microsoft.com/office/drawing/2010/main"/>
                      </a:ext>
                    </a:extLst>
                  </pic:spPr>
                </pic:pic>
              </a:graphicData>
            </a:graphic>
          </wp:inline>
        </w:drawing>
      </w:r>
    </w:p>
    <w:p w:rsidR="003972E9" w:rsidRDefault="003972E9" w:rsidP="00A64498">
      <w:pPr>
        <w:pStyle w:val="ListParagraph"/>
        <w:numPr>
          <w:ilvl w:val="0"/>
          <w:numId w:val="9"/>
        </w:numPr>
        <w:tabs>
          <w:tab w:val="left" w:pos="720"/>
        </w:tabs>
        <w:spacing w:before="120" w:after="120" w:line="240" w:lineRule="auto"/>
        <w:ind w:hanging="720"/>
        <w:contextualSpacing w:val="0"/>
        <w:jc w:val="center"/>
        <w:rPr>
          <w:rFonts w:ascii="Times New Roman" w:hAnsi="Times New Roman" w:cs="Times New Roman"/>
          <w:szCs w:val="24"/>
          <w:lang w:val="en-US"/>
        </w:rPr>
      </w:pPr>
      <w:r w:rsidRPr="003972E9">
        <w:rPr>
          <w:rFonts w:ascii="Times New Roman" w:hAnsi="Times New Roman" w:cs="Times New Roman"/>
          <w:szCs w:val="24"/>
          <w:lang w:val="en-US"/>
        </w:rPr>
        <w:t>Object screen screenshot of adding equations</w:t>
      </w:r>
    </w:p>
    <w:p w:rsidR="00A64498" w:rsidRPr="003972E9" w:rsidRDefault="00A64498" w:rsidP="00A64498">
      <w:pPr>
        <w:pStyle w:val="ListParagraph"/>
        <w:tabs>
          <w:tab w:val="left" w:pos="720"/>
        </w:tabs>
        <w:spacing w:before="120" w:after="120" w:line="240" w:lineRule="auto"/>
        <w:contextualSpacing w:val="0"/>
        <w:rPr>
          <w:rFonts w:ascii="Times New Roman" w:hAnsi="Times New Roman" w:cs="Times New Roman"/>
          <w:szCs w:val="24"/>
          <w:lang w:val="en-US"/>
        </w:rPr>
      </w:pPr>
    </w:p>
    <w:p w:rsidR="003972E9" w:rsidRPr="002006A2" w:rsidRDefault="003972E9" w:rsidP="003972E9">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eastAsia="en-IN"/>
        </w:rPr>
        <w:drawing>
          <wp:inline distT="0" distB="0" distL="0" distR="0" wp14:anchorId="2F017940" wp14:editId="66955DB2">
            <wp:extent cx="5212080" cy="1373983"/>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6096" t="26179" r="9291" b="43522"/>
                    <a:stretch/>
                  </pic:blipFill>
                  <pic:spPr bwMode="auto">
                    <a:xfrm>
                      <a:off x="0" y="0"/>
                      <a:ext cx="5212080" cy="1373983"/>
                    </a:xfrm>
                    <a:prstGeom prst="rect">
                      <a:avLst/>
                    </a:prstGeom>
                    <a:ln>
                      <a:noFill/>
                    </a:ln>
                    <a:extLst>
                      <a:ext uri="{53640926-AAD7-44D8-BBD7-CCE9431645EC}">
                        <a14:shadowObscured xmlns:a14="http://schemas.microsoft.com/office/drawing/2010/main"/>
                      </a:ext>
                    </a:extLst>
                  </pic:spPr>
                </pic:pic>
              </a:graphicData>
            </a:graphic>
          </wp:inline>
        </w:drawing>
      </w:r>
    </w:p>
    <w:p w:rsidR="003972E9" w:rsidRPr="003972E9" w:rsidRDefault="003972E9" w:rsidP="003972E9">
      <w:pPr>
        <w:pStyle w:val="ListParagraph"/>
        <w:numPr>
          <w:ilvl w:val="0"/>
          <w:numId w:val="9"/>
        </w:numPr>
        <w:tabs>
          <w:tab w:val="left" w:pos="720"/>
        </w:tabs>
        <w:spacing w:before="120" w:after="120" w:line="240" w:lineRule="auto"/>
        <w:ind w:hanging="720"/>
        <w:contextualSpacing w:val="0"/>
        <w:jc w:val="center"/>
        <w:rPr>
          <w:rFonts w:ascii="Times New Roman" w:hAnsi="Times New Roman" w:cs="Times New Roman"/>
          <w:szCs w:val="24"/>
          <w:lang w:val="en-US"/>
        </w:rPr>
      </w:pPr>
      <w:proofErr w:type="spellStart"/>
      <w:r w:rsidRPr="003972E9">
        <w:rPr>
          <w:rFonts w:ascii="Times New Roman" w:hAnsi="Times New Roman" w:cs="Times New Roman"/>
          <w:szCs w:val="24"/>
          <w:lang w:val="en-US"/>
        </w:rPr>
        <w:t>Mathtype</w:t>
      </w:r>
      <w:proofErr w:type="spellEnd"/>
      <w:r w:rsidRPr="003972E9">
        <w:rPr>
          <w:rFonts w:ascii="Times New Roman" w:hAnsi="Times New Roman" w:cs="Times New Roman"/>
          <w:szCs w:val="24"/>
          <w:lang w:val="en-US"/>
        </w:rPr>
        <w:t xml:space="preserve"> pop up window</w:t>
      </w:r>
    </w:p>
    <w:p w:rsidR="00502024" w:rsidRDefault="00502024" w:rsidP="003972E9">
      <w:pPr>
        <w:spacing w:after="160" w:line="360" w:lineRule="auto"/>
        <w:ind w:firstLine="630"/>
        <w:jc w:val="both"/>
        <w:rPr>
          <w:rFonts w:ascii="Times New Roman" w:eastAsia="Times New Roman" w:hAnsi="Times New Roman" w:cs="Times New Roman"/>
          <w:position w:val="-24"/>
          <w:szCs w:val="20"/>
        </w:rPr>
      </w:pPr>
    </w:p>
    <w:p w:rsidR="003972E9" w:rsidRPr="00D3116E" w:rsidRDefault="003972E9" w:rsidP="003972E9">
      <w:pPr>
        <w:spacing w:after="160" w:line="360" w:lineRule="auto"/>
        <w:ind w:firstLine="630"/>
        <w:jc w:val="both"/>
        <w:rPr>
          <w:rFonts w:ascii="Times New Roman" w:eastAsia="Times New Roman" w:hAnsi="Times New Roman" w:cs="Times New Roman"/>
          <w:szCs w:val="20"/>
        </w:rPr>
      </w:pPr>
      <w:r w:rsidRPr="00D3116E">
        <w:rPr>
          <w:rFonts w:ascii="Times New Roman" w:eastAsia="Times New Roman" w:hAnsi="Times New Roman" w:cs="Times New Roman"/>
          <w:position w:val="-24"/>
          <w:szCs w:val="20"/>
        </w:rPr>
        <w:object w:dxaOrig="13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75pt;height:31.5pt" o:ole="">
            <v:imagedata r:id="rId14" o:title=""/>
          </v:shape>
          <o:OLEObject Type="Embed" ProgID="Equation.DSMT4" ShapeID="_x0000_i1025" DrawAspect="Content" ObjectID="_1829045488" r:id="rId15"/>
        </w:object>
      </w:r>
      <w:r w:rsidRPr="00D3116E">
        <w:rPr>
          <w:rFonts w:ascii="Times New Roman" w:eastAsia="Times New Roman" w:hAnsi="Times New Roman" w:cs="Times New Roman"/>
          <w:szCs w:val="20"/>
        </w:rPr>
        <w:t xml:space="preserve"> </w:t>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t xml:space="preserve"> </w:t>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r>
      <w:r w:rsidRPr="00D3116E">
        <w:rPr>
          <w:rFonts w:ascii="Times New Roman" w:eastAsia="Times New Roman" w:hAnsi="Times New Roman" w:cs="Times New Roman"/>
          <w:szCs w:val="20"/>
        </w:rPr>
        <w:tab/>
        <w:t>(1)</w:t>
      </w:r>
    </w:p>
    <w:p w:rsidR="00D3116E" w:rsidRDefault="00D3116E" w:rsidP="00D3116E">
      <w:pPr>
        <w:spacing w:after="120" w:line="360" w:lineRule="auto"/>
        <w:contextualSpacing/>
        <w:jc w:val="both"/>
        <w:rPr>
          <w:rFonts w:ascii="Times New Roman" w:eastAsia="Times New Roman" w:hAnsi="Times New Roman" w:cs="Times New Roman"/>
          <w:color w:val="E36C0A" w:themeColor="accent6" w:themeShade="BF"/>
          <w:sz w:val="20"/>
          <w:szCs w:val="20"/>
          <w:lang w:val="en-AU"/>
        </w:rPr>
      </w:pPr>
    </w:p>
    <w:p w:rsidR="002147F7" w:rsidRDefault="002147F7" w:rsidP="00D3116E">
      <w:pPr>
        <w:spacing w:after="120" w:line="360" w:lineRule="auto"/>
        <w:contextualSpacing/>
        <w:jc w:val="both"/>
        <w:rPr>
          <w:rFonts w:ascii="Times New Roman" w:eastAsia="Times New Roman" w:hAnsi="Times New Roman" w:cs="Times New Roman"/>
          <w:color w:val="E36C0A" w:themeColor="accent6" w:themeShade="BF"/>
          <w:sz w:val="20"/>
          <w:szCs w:val="20"/>
          <w:lang w:val="en-AU"/>
        </w:rPr>
      </w:pPr>
    </w:p>
    <w:p w:rsidR="00D3116E" w:rsidRPr="00D3116E" w:rsidRDefault="00D3116E" w:rsidP="00D3116E">
      <w:pPr>
        <w:numPr>
          <w:ilvl w:val="0"/>
          <w:numId w:val="13"/>
        </w:numPr>
        <w:autoSpaceDE w:val="0"/>
        <w:autoSpaceDN w:val="0"/>
        <w:adjustRightInd w:val="0"/>
        <w:spacing w:before="120" w:after="120" w:line="360" w:lineRule="auto"/>
        <w:ind w:left="900" w:hanging="900"/>
        <w:jc w:val="both"/>
        <w:rPr>
          <w:rFonts w:ascii="Times New Roman" w:eastAsia="Times New Roman" w:hAnsi="Times New Roman" w:cs="Times New Roman"/>
          <w:szCs w:val="20"/>
        </w:rPr>
      </w:pPr>
      <w:r w:rsidRPr="00D3116E">
        <w:rPr>
          <w:rFonts w:ascii="Times New Roman" w:eastAsia="Times New Roman" w:hAnsi="Times New Roman" w:cs="Times New Roman"/>
          <w:szCs w:val="20"/>
        </w:rPr>
        <w:lastRenderedPageBreak/>
        <w:t>Research Paper Structure (Table title must be before table)</w:t>
      </w:r>
    </w:p>
    <w:tbl>
      <w:tblPr>
        <w:tblStyle w:val="LightShading"/>
        <w:tblW w:w="5000" w:type="pct"/>
        <w:tblLook w:val="04A0" w:firstRow="1" w:lastRow="0" w:firstColumn="1" w:lastColumn="0" w:noHBand="0" w:noVBand="1"/>
      </w:tblPr>
      <w:tblGrid>
        <w:gridCol w:w="901"/>
        <w:gridCol w:w="1471"/>
        <w:gridCol w:w="6870"/>
      </w:tblGrid>
      <w:tr w:rsidR="00D3116E" w:rsidRPr="00D3116E" w:rsidTr="000D15C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 w:type="pct"/>
          </w:tcPr>
          <w:p w:rsidR="00D3116E" w:rsidRPr="00D3116E" w:rsidRDefault="00DF4039" w:rsidP="00031D8E">
            <w:pPr>
              <w:adjustRightInd w:val="0"/>
              <w:snapToGrid w:val="0"/>
              <w:spacing w:line="276" w:lineRule="auto"/>
              <w:contextualSpacing/>
              <w:jc w:val="both"/>
              <w:rPr>
                <w:rFonts w:ascii="Times New Roman" w:eastAsia="Times New Roman" w:hAnsi="Times New Roman" w:cs="Times New Roman"/>
                <w:b w:val="0"/>
                <w:szCs w:val="20"/>
                <w:lang w:bidi="hi-IN"/>
              </w:rPr>
            </w:pPr>
            <w:r>
              <w:rPr>
                <w:rFonts w:ascii="Times New Roman" w:eastAsia="Times New Roman" w:hAnsi="Times New Roman" w:cs="Times New Roman"/>
                <w:szCs w:val="20"/>
                <w:lang w:bidi="hi-IN"/>
              </w:rPr>
              <w:t xml:space="preserve">Section </w:t>
            </w:r>
          </w:p>
        </w:tc>
        <w:tc>
          <w:tcPr>
            <w:tcW w:w="871" w:type="pct"/>
          </w:tcPr>
          <w:p w:rsidR="00D3116E" w:rsidRPr="00D3116E" w:rsidRDefault="00D3116E" w:rsidP="000D15C5">
            <w:pPr>
              <w:adjustRightInd w:val="0"/>
              <w:snapToGrid w:val="0"/>
              <w:spacing w:line="276"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Section</w:t>
            </w:r>
          </w:p>
        </w:tc>
        <w:tc>
          <w:tcPr>
            <w:tcW w:w="3792" w:type="pct"/>
          </w:tcPr>
          <w:p w:rsidR="00D3116E" w:rsidRPr="00D3116E" w:rsidRDefault="00D3116E" w:rsidP="000D15C5">
            <w:pPr>
              <w:adjustRightInd w:val="0"/>
              <w:snapToGrid w:val="0"/>
              <w:spacing w:line="276"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Description</w:t>
            </w:r>
          </w:p>
        </w:tc>
      </w:tr>
      <w:tr w:rsidR="00DF4039" w:rsidRPr="00D3116E" w:rsidTr="000D15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 w:type="pct"/>
            <w:shd w:val="clear" w:color="auto" w:fill="auto"/>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p>
        </w:tc>
        <w:tc>
          <w:tcPr>
            <w:tcW w:w="871" w:type="pct"/>
            <w:shd w:val="clear" w:color="auto" w:fill="auto"/>
          </w:tcPr>
          <w:p w:rsidR="00D3116E" w:rsidRPr="00B71399" w:rsidRDefault="00D3116E" w:rsidP="000D15C5">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Title</w:t>
            </w:r>
          </w:p>
        </w:tc>
        <w:tc>
          <w:tcPr>
            <w:tcW w:w="3792" w:type="pct"/>
            <w:shd w:val="clear" w:color="auto" w:fill="auto"/>
          </w:tcPr>
          <w:p w:rsidR="00D3116E" w:rsidRPr="00D3116E" w:rsidRDefault="00D3116E" w:rsidP="005F6302">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The title should be concise, descriptive</w:t>
            </w:r>
            <w:r w:rsidR="005F6302">
              <w:rPr>
                <w:rFonts w:ascii="Times New Roman" w:eastAsia="Times New Roman" w:hAnsi="Times New Roman" w:cs="Times New Roman"/>
                <w:szCs w:val="20"/>
                <w:lang w:bidi="hi-IN"/>
              </w:rPr>
              <w:t xml:space="preserve"> </w:t>
            </w:r>
            <w:r w:rsidRPr="00D3116E">
              <w:rPr>
                <w:rFonts w:ascii="Times New Roman" w:eastAsia="Times New Roman" w:hAnsi="Times New Roman" w:cs="Times New Roman"/>
                <w:szCs w:val="20"/>
                <w:lang w:bidi="hi-IN"/>
              </w:rPr>
              <w:t>and accurately reflect the content of the paper.</w:t>
            </w:r>
          </w:p>
        </w:tc>
      </w:tr>
      <w:tr w:rsidR="00D3116E" w:rsidRPr="00D3116E" w:rsidTr="000D15C5">
        <w:tc>
          <w:tcPr>
            <w:cnfStyle w:val="001000000000" w:firstRow="0" w:lastRow="0" w:firstColumn="1" w:lastColumn="0" w:oddVBand="0" w:evenVBand="0" w:oddHBand="0" w:evenHBand="0" w:firstRowFirstColumn="0" w:firstRowLastColumn="0" w:lastRowFirstColumn="0" w:lastRowLastColumn="0"/>
            <w:tcW w:w="337" w:type="pct"/>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p>
        </w:tc>
        <w:tc>
          <w:tcPr>
            <w:tcW w:w="871" w:type="pct"/>
          </w:tcPr>
          <w:p w:rsidR="00D3116E" w:rsidRPr="00B71399" w:rsidRDefault="00D3116E" w:rsidP="000D15C5">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Abstract</w:t>
            </w:r>
          </w:p>
        </w:tc>
        <w:tc>
          <w:tcPr>
            <w:tcW w:w="3792" w:type="pct"/>
          </w:tcPr>
          <w:p w:rsidR="00D3116E" w:rsidRPr="00D3116E" w:rsidRDefault="00D3116E" w:rsidP="00C97503">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 xml:space="preserve">The abstract provides a brief summary of the </w:t>
            </w:r>
            <w:r w:rsidR="006B0C61">
              <w:rPr>
                <w:rFonts w:ascii="Times New Roman" w:eastAsia="Times New Roman" w:hAnsi="Times New Roman" w:cs="Times New Roman"/>
                <w:szCs w:val="20"/>
                <w:lang w:bidi="hi-IN"/>
              </w:rPr>
              <w:t>complete</w:t>
            </w:r>
            <w:r w:rsidRPr="00D3116E">
              <w:rPr>
                <w:rFonts w:ascii="Times New Roman" w:eastAsia="Times New Roman" w:hAnsi="Times New Roman" w:cs="Times New Roman"/>
                <w:szCs w:val="20"/>
                <w:lang w:bidi="hi-IN"/>
              </w:rPr>
              <w:t xml:space="preserve"> paper, including the research question, methods, results</w:t>
            </w:r>
            <w:r w:rsidR="005F6302">
              <w:rPr>
                <w:rFonts w:ascii="Times New Roman" w:eastAsia="Times New Roman" w:hAnsi="Times New Roman" w:cs="Times New Roman"/>
                <w:szCs w:val="20"/>
                <w:lang w:bidi="hi-IN"/>
              </w:rPr>
              <w:t xml:space="preserve"> and</w:t>
            </w:r>
            <w:r w:rsidRPr="00D3116E">
              <w:rPr>
                <w:rFonts w:ascii="Times New Roman" w:eastAsia="Times New Roman" w:hAnsi="Times New Roman" w:cs="Times New Roman"/>
                <w:szCs w:val="20"/>
                <w:lang w:bidi="hi-IN"/>
              </w:rPr>
              <w:t xml:space="preserve"> conclusions. (</w:t>
            </w:r>
            <w:r w:rsidR="00B71399">
              <w:rPr>
                <w:rFonts w:ascii="Times New Roman" w:eastAsia="Times New Roman" w:hAnsi="Times New Roman" w:cs="Times New Roman"/>
                <w:szCs w:val="20"/>
                <w:lang w:bidi="hi-IN"/>
              </w:rPr>
              <w:t>1</w:t>
            </w:r>
            <w:r w:rsidR="00C97503">
              <w:rPr>
                <w:rFonts w:ascii="Times New Roman" w:eastAsia="Times New Roman" w:hAnsi="Times New Roman" w:cs="Times New Roman"/>
                <w:szCs w:val="20"/>
                <w:lang w:bidi="hi-IN"/>
              </w:rPr>
              <w:t>25</w:t>
            </w:r>
            <w:r w:rsidR="00B71399">
              <w:rPr>
                <w:rFonts w:ascii="Times New Roman" w:eastAsia="Times New Roman" w:hAnsi="Times New Roman" w:cs="Times New Roman"/>
                <w:szCs w:val="20"/>
                <w:lang w:bidi="hi-IN"/>
              </w:rPr>
              <w:t>-200</w:t>
            </w:r>
            <w:r w:rsidRPr="00D3116E">
              <w:rPr>
                <w:rFonts w:ascii="Times New Roman" w:eastAsia="Times New Roman" w:hAnsi="Times New Roman" w:cs="Times New Roman"/>
                <w:szCs w:val="20"/>
                <w:lang w:bidi="hi-IN"/>
              </w:rPr>
              <w:t xml:space="preserve"> words)</w:t>
            </w:r>
          </w:p>
        </w:tc>
      </w:tr>
      <w:tr w:rsidR="00DF4039" w:rsidRPr="00D3116E" w:rsidTr="00B71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 w:type="pct"/>
            <w:shd w:val="clear" w:color="auto" w:fill="auto"/>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1.</w:t>
            </w:r>
          </w:p>
        </w:tc>
        <w:tc>
          <w:tcPr>
            <w:tcW w:w="871" w:type="pct"/>
            <w:shd w:val="clear" w:color="auto" w:fill="auto"/>
          </w:tcPr>
          <w:p w:rsidR="00D3116E" w:rsidRPr="00B71399" w:rsidRDefault="00D3116E" w:rsidP="000D15C5">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Introduction</w:t>
            </w:r>
          </w:p>
        </w:tc>
        <w:tc>
          <w:tcPr>
            <w:tcW w:w="3792" w:type="pct"/>
            <w:shd w:val="clear" w:color="auto" w:fill="auto"/>
          </w:tcPr>
          <w:p w:rsidR="00D3116E" w:rsidRPr="00D3116E" w:rsidRDefault="00D3116E" w:rsidP="00B71399">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Sets the platform for the research by providing background information on the topic, stating the research question or hypothesis</w:t>
            </w:r>
            <w:r w:rsidR="005F6302">
              <w:rPr>
                <w:rFonts w:ascii="Times New Roman" w:eastAsia="Times New Roman" w:hAnsi="Times New Roman" w:cs="Times New Roman"/>
                <w:szCs w:val="20"/>
                <w:lang w:bidi="hi-IN"/>
              </w:rPr>
              <w:t xml:space="preserve"> and</w:t>
            </w:r>
            <w:r w:rsidRPr="00D3116E">
              <w:rPr>
                <w:rFonts w:ascii="Times New Roman" w:eastAsia="Times New Roman" w:hAnsi="Times New Roman" w:cs="Times New Roman"/>
                <w:szCs w:val="20"/>
                <w:lang w:bidi="hi-IN"/>
              </w:rPr>
              <w:t xml:space="preserve"> outlining the objectives of the study.</w:t>
            </w:r>
          </w:p>
          <w:p w:rsidR="00D3116E" w:rsidRPr="00D3116E" w:rsidRDefault="00D3116E" w:rsidP="00B71399">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It also includes a brief review of relevant literature and explains the significance of the research.</w:t>
            </w:r>
          </w:p>
        </w:tc>
      </w:tr>
      <w:tr w:rsidR="00D3116E" w:rsidRPr="00D3116E" w:rsidTr="000D15C5">
        <w:tc>
          <w:tcPr>
            <w:cnfStyle w:val="001000000000" w:firstRow="0" w:lastRow="0" w:firstColumn="1" w:lastColumn="0" w:oddVBand="0" w:evenVBand="0" w:oddHBand="0" w:evenHBand="0" w:firstRowFirstColumn="0" w:firstRowLastColumn="0" w:lastRowFirstColumn="0" w:lastRowLastColumn="0"/>
            <w:tcW w:w="337" w:type="pct"/>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2.</w:t>
            </w:r>
          </w:p>
        </w:tc>
        <w:tc>
          <w:tcPr>
            <w:tcW w:w="871" w:type="pct"/>
          </w:tcPr>
          <w:p w:rsidR="00D3116E" w:rsidRPr="00B71399" w:rsidRDefault="00D3116E" w:rsidP="000D15C5">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Methods</w:t>
            </w:r>
          </w:p>
        </w:tc>
        <w:tc>
          <w:tcPr>
            <w:tcW w:w="3792" w:type="pct"/>
          </w:tcPr>
          <w:p w:rsidR="00D3116E" w:rsidRPr="00D3116E" w:rsidRDefault="00D3116E" w:rsidP="00B71399">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Describes how the research was conducted, including the study design, participants or sample, materials and instruments used</w:t>
            </w:r>
            <w:r w:rsidR="005F6302">
              <w:rPr>
                <w:rFonts w:ascii="Times New Roman" w:eastAsia="Times New Roman" w:hAnsi="Times New Roman" w:cs="Times New Roman"/>
                <w:szCs w:val="20"/>
                <w:lang w:bidi="hi-IN"/>
              </w:rPr>
              <w:t xml:space="preserve"> and</w:t>
            </w:r>
            <w:r w:rsidRPr="00D3116E">
              <w:rPr>
                <w:rFonts w:ascii="Times New Roman" w:eastAsia="Times New Roman" w:hAnsi="Times New Roman" w:cs="Times New Roman"/>
                <w:szCs w:val="20"/>
                <w:lang w:bidi="hi-IN"/>
              </w:rPr>
              <w:t xml:space="preserve"> procedures followed. It should provide sufficient detail to allow other researchers to replicate the study.</w:t>
            </w:r>
          </w:p>
        </w:tc>
      </w:tr>
      <w:tr w:rsidR="00DF4039" w:rsidRPr="00D3116E" w:rsidTr="00B71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 w:type="pct"/>
            <w:shd w:val="clear" w:color="auto" w:fill="auto"/>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3.</w:t>
            </w:r>
          </w:p>
        </w:tc>
        <w:tc>
          <w:tcPr>
            <w:tcW w:w="871" w:type="pct"/>
            <w:shd w:val="clear" w:color="auto" w:fill="auto"/>
          </w:tcPr>
          <w:p w:rsidR="00D3116E" w:rsidRPr="00B71399" w:rsidRDefault="00D3116E" w:rsidP="000D15C5">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Results</w:t>
            </w:r>
          </w:p>
        </w:tc>
        <w:tc>
          <w:tcPr>
            <w:tcW w:w="3792" w:type="pct"/>
            <w:shd w:val="clear" w:color="auto" w:fill="auto"/>
          </w:tcPr>
          <w:p w:rsidR="00D3116E" w:rsidRPr="00D3116E" w:rsidRDefault="00D3116E" w:rsidP="00B71399">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Presents the findings of the study in a clear and organized manner. It may include text, tables, figures</w:t>
            </w:r>
            <w:r w:rsidR="005F6302">
              <w:rPr>
                <w:rFonts w:ascii="Times New Roman" w:eastAsia="Times New Roman" w:hAnsi="Times New Roman" w:cs="Times New Roman"/>
                <w:szCs w:val="20"/>
                <w:lang w:bidi="hi-IN"/>
              </w:rPr>
              <w:t xml:space="preserve"> and</w:t>
            </w:r>
            <w:r w:rsidRPr="00D3116E">
              <w:rPr>
                <w:rFonts w:ascii="Times New Roman" w:eastAsia="Times New Roman" w:hAnsi="Times New Roman" w:cs="Times New Roman"/>
                <w:szCs w:val="20"/>
                <w:lang w:bidi="hi-IN"/>
              </w:rPr>
              <w:t xml:space="preserve"> graphs to summarize the data collected. Results should be presented objectively, without interpretation.</w:t>
            </w:r>
          </w:p>
        </w:tc>
      </w:tr>
      <w:tr w:rsidR="00D3116E" w:rsidRPr="00D3116E" w:rsidTr="000D15C5">
        <w:tc>
          <w:tcPr>
            <w:cnfStyle w:val="001000000000" w:firstRow="0" w:lastRow="0" w:firstColumn="1" w:lastColumn="0" w:oddVBand="0" w:evenVBand="0" w:oddHBand="0" w:evenHBand="0" w:firstRowFirstColumn="0" w:firstRowLastColumn="0" w:lastRowFirstColumn="0" w:lastRowLastColumn="0"/>
            <w:tcW w:w="337" w:type="pct"/>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4.</w:t>
            </w:r>
          </w:p>
        </w:tc>
        <w:tc>
          <w:tcPr>
            <w:tcW w:w="871" w:type="pct"/>
          </w:tcPr>
          <w:p w:rsidR="00D3116E" w:rsidRPr="00B71399" w:rsidRDefault="00D3116E" w:rsidP="000D15C5">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Discussion</w:t>
            </w:r>
          </w:p>
        </w:tc>
        <w:tc>
          <w:tcPr>
            <w:tcW w:w="3792" w:type="pct"/>
          </w:tcPr>
          <w:p w:rsidR="00D3116E" w:rsidRPr="00D3116E" w:rsidRDefault="00D3116E" w:rsidP="00B71399">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Interprets the results in the context of the research question, compares them with previous studies</w:t>
            </w:r>
            <w:r w:rsidR="005F6302">
              <w:rPr>
                <w:rFonts w:ascii="Times New Roman" w:eastAsia="Times New Roman" w:hAnsi="Times New Roman" w:cs="Times New Roman"/>
                <w:szCs w:val="20"/>
                <w:lang w:bidi="hi-IN"/>
              </w:rPr>
              <w:t xml:space="preserve"> and</w:t>
            </w:r>
            <w:r w:rsidRPr="00D3116E">
              <w:rPr>
                <w:rFonts w:ascii="Times New Roman" w:eastAsia="Times New Roman" w:hAnsi="Times New Roman" w:cs="Times New Roman"/>
                <w:szCs w:val="20"/>
                <w:lang w:bidi="hi-IN"/>
              </w:rPr>
              <w:t xml:space="preserve"> discusses their implications.</w:t>
            </w:r>
          </w:p>
          <w:p w:rsidR="00D3116E" w:rsidRPr="00D3116E" w:rsidRDefault="00D3116E" w:rsidP="00B71399">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It may also address any limitations of the study and suggests directions for future research. The discussion may end with a summary of the key findings and their significance.</w:t>
            </w:r>
          </w:p>
        </w:tc>
      </w:tr>
      <w:tr w:rsidR="00DF4039" w:rsidRPr="00D3116E" w:rsidTr="00B713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7" w:type="pct"/>
            <w:shd w:val="clear" w:color="auto" w:fill="auto"/>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r w:rsidRPr="00D3116E">
              <w:rPr>
                <w:rFonts w:ascii="Times New Roman" w:eastAsia="Times New Roman" w:hAnsi="Times New Roman" w:cs="Times New Roman"/>
                <w:szCs w:val="20"/>
                <w:lang w:bidi="hi-IN"/>
              </w:rPr>
              <w:t>5.</w:t>
            </w:r>
          </w:p>
        </w:tc>
        <w:tc>
          <w:tcPr>
            <w:tcW w:w="871" w:type="pct"/>
            <w:shd w:val="clear" w:color="auto" w:fill="auto"/>
          </w:tcPr>
          <w:p w:rsidR="00D3116E" w:rsidRPr="00B71399" w:rsidRDefault="00D3116E" w:rsidP="000D15C5">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Conclusion</w:t>
            </w:r>
          </w:p>
        </w:tc>
        <w:tc>
          <w:tcPr>
            <w:tcW w:w="3792" w:type="pct"/>
            <w:shd w:val="clear" w:color="auto" w:fill="auto"/>
          </w:tcPr>
          <w:p w:rsidR="00D3116E" w:rsidRPr="00D3116E" w:rsidRDefault="00D3116E" w:rsidP="00B71399">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The conclusion summarizes the main findings of the study and reiterates the significance of the research.</w:t>
            </w:r>
          </w:p>
          <w:p w:rsidR="00D3116E" w:rsidRPr="00D3116E" w:rsidRDefault="00D3116E" w:rsidP="00B71399">
            <w:pPr>
              <w:adjustRightInd w:val="0"/>
              <w:snapToGrid w:val="0"/>
              <w:spacing w:line="276"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It may also emphasize the broader implications of the findings and suggest potential applications or areas for further investigation.</w:t>
            </w:r>
          </w:p>
        </w:tc>
      </w:tr>
      <w:tr w:rsidR="00D3116E" w:rsidRPr="00D3116E" w:rsidTr="000D15C5">
        <w:tc>
          <w:tcPr>
            <w:cnfStyle w:val="001000000000" w:firstRow="0" w:lastRow="0" w:firstColumn="1" w:lastColumn="0" w:oddVBand="0" w:evenVBand="0" w:oddHBand="0" w:evenHBand="0" w:firstRowFirstColumn="0" w:firstRowLastColumn="0" w:lastRowFirstColumn="0" w:lastRowLastColumn="0"/>
            <w:tcW w:w="337" w:type="pct"/>
          </w:tcPr>
          <w:p w:rsidR="00D3116E" w:rsidRPr="00D3116E" w:rsidRDefault="00D3116E" w:rsidP="000D15C5">
            <w:pPr>
              <w:adjustRightInd w:val="0"/>
              <w:snapToGrid w:val="0"/>
              <w:spacing w:line="276" w:lineRule="auto"/>
              <w:contextualSpacing/>
              <w:jc w:val="both"/>
              <w:rPr>
                <w:rFonts w:ascii="Times New Roman" w:eastAsia="Times New Roman" w:hAnsi="Times New Roman" w:cs="Times New Roman"/>
                <w:b w:val="0"/>
                <w:szCs w:val="20"/>
                <w:lang w:bidi="hi-IN"/>
              </w:rPr>
            </w:pPr>
          </w:p>
        </w:tc>
        <w:tc>
          <w:tcPr>
            <w:tcW w:w="871" w:type="pct"/>
          </w:tcPr>
          <w:p w:rsidR="00D3116E" w:rsidRPr="00B71399" w:rsidRDefault="00D3116E" w:rsidP="000D15C5">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Cs w:val="20"/>
                <w:lang w:bidi="hi-IN"/>
              </w:rPr>
            </w:pPr>
            <w:r w:rsidRPr="00B71399">
              <w:rPr>
                <w:rFonts w:ascii="Times New Roman" w:eastAsia="Times New Roman" w:hAnsi="Times New Roman" w:cs="Times New Roman"/>
                <w:b/>
                <w:szCs w:val="20"/>
                <w:lang w:bidi="hi-IN"/>
              </w:rPr>
              <w:t>References</w:t>
            </w:r>
          </w:p>
        </w:tc>
        <w:tc>
          <w:tcPr>
            <w:tcW w:w="3792" w:type="pct"/>
          </w:tcPr>
          <w:p w:rsidR="00D3116E" w:rsidRPr="00D3116E" w:rsidRDefault="00D3116E" w:rsidP="00B71399">
            <w:pPr>
              <w:adjustRightInd w:val="0"/>
              <w:snapToGrid w:val="0"/>
              <w:spacing w:line="276"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bidi="hi-IN"/>
              </w:rPr>
            </w:pPr>
            <w:r w:rsidRPr="00D3116E">
              <w:rPr>
                <w:rFonts w:ascii="Times New Roman" w:eastAsia="Times New Roman" w:hAnsi="Times New Roman" w:cs="Times New Roman"/>
                <w:szCs w:val="20"/>
                <w:lang w:bidi="hi-IN"/>
              </w:rPr>
              <w:t>The references section lists all sources cited in the paper, as per specified citation style</w:t>
            </w:r>
            <w:r w:rsidR="00534DB6">
              <w:rPr>
                <w:rFonts w:ascii="Times New Roman" w:eastAsia="Times New Roman" w:hAnsi="Times New Roman" w:cs="Times New Roman"/>
                <w:szCs w:val="20"/>
                <w:lang w:bidi="hi-IN"/>
              </w:rPr>
              <w:t>. Please use IEEE style.</w:t>
            </w:r>
          </w:p>
        </w:tc>
      </w:tr>
    </w:tbl>
    <w:p w:rsidR="006D1CFC" w:rsidRDefault="006D1CFC" w:rsidP="00043686">
      <w:pPr>
        <w:spacing w:after="0" w:line="240" w:lineRule="auto"/>
        <w:jc w:val="both"/>
        <w:rPr>
          <w:rFonts w:ascii="Times New Roman" w:eastAsia="Times New Roman" w:hAnsi="Times New Roman" w:cs="Times New Roman"/>
          <w:sz w:val="24"/>
          <w:szCs w:val="24"/>
          <w:lang w:eastAsia="en-IN"/>
        </w:rPr>
      </w:pPr>
    </w:p>
    <w:p w:rsidR="00031D8E" w:rsidRDefault="00031D8E" w:rsidP="00537DCB">
      <w:pPr>
        <w:spacing w:after="120" w:line="240" w:lineRule="auto"/>
        <w:jc w:val="both"/>
        <w:rPr>
          <w:rFonts w:ascii="Times New Roman" w:hAnsi="Times New Roman" w:cs="Times New Roman"/>
          <w:b/>
          <w:sz w:val="28"/>
          <w:szCs w:val="24"/>
          <w:lang w:val="en-US"/>
        </w:rPr>
      </w:pPr>
    </w:p>
    <w:p w:rsidR="00537DCB" w:rsidRPr="00537DCB" w:rsidRDefault="00537DCB" w:rsidP="00537DCB">
      <w:pPr>
        <w:spacing w:after="120" w:line="240" w:lineRule="auto"/>
        <w:jc w:val="both"/>
        <w:rPr>
          <w:rFonts w:ascii="Times New Roman" w:hAnsi="Times New Roman" w:cs="Times New Roman"/>
          <w:b/>
          <w:sz w:val="28"/>
          <w:szCs w:val="24"/>
          <w:lang w:val="en-US"/>
        </w:rPr>
      </w:pPr>
      <w:r w:rsidRPr="00537DCB">
        <w:rPr>
          <w:rFonts w:ascii="Times New Roman" w:hAnsi="Times New Roman" w:cs="Times New Roman"/>
          <w:b/>
          <w:sz w:val="28"/>
          <w:szCs w:val="24"/>
          <w:lang w:val="en-US"/>
        </w:rPr>
        <w:t>Acknowledgment</w:t>
      </w:r>
    </w:p>
    <w:p w:rsidR="00537DCB" w:rsidRPr="006F166D" w:rsidRDefault="00537DCB" w:rsidP="00537DCB">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Financial support for the completion of the work should be mentioned in the acknowledgment section.</w:t>
      </w:r>
    </w:p>
    <w:p w:rsidR="00537DCB" w:rsidRDefault="00537DCB" w:rsidP="007444D2">
      <w:pPr>
        <w:spacing w:after="120" w:line="240" w:lineRule="auto"/>
        <w:jc w:val="both"/>
        <w:rPr>
          <w:rFonts w:ascii="Times New Roman" w:hAnsi="Times New Roman" w:cs="Times New Roman"/>
          <w:b/>
          <w:sz w:val="28"/>
          <w:szCs w:val="24"/>
          <w:lang w:val="en-US"/>
        </w:rPr>
      </w:pPr>
    </w:p>
    <w:p w:rsidR="00DF4039" w:rsidRPr="007444D2" w:rsidRDefault="00DF4039" w:rsidP="007444D2">
      <w:pPr>
        <w:spacing w:after="120" w:line="240" w:lineRule="auto"/>
        <w:jc w:val="both"/>
        <w:rPr>
          <w:rFonts w:ascii="Times New Roman" w:hAnsi="Times New Roman" w:cs="Times New Roman"/>
          <w:b/>
          <w:sz w:val="28"/>
          <w:szCs w:val="24"/>
          <w:lang w:val="en-US"/>
        </w:rPr>
      </w:pPr>
      <w:r w:rsidRPr="007444D2">
        <w:rPr>
          <w:rFonts w:ascii="Times New Roman" w:hAnsi="Times New Roman" w:cs="Times New Roman"/>
          <w:b/>
          <w:sz w:val="28"/>
          <w:szCs w:val="24"/>
          <w:lang w:val="en-US"/>
        </w:rPr>
        <w:t>References</w:t>
      </w:r>
    </w:p>
    <w:p w:rsidR="00DF4039" w:rsidRPr="006F166D" w:rsidRDefault="00DF4039" w:rsidP="00DF4039">
      <w:pPr>
        <w:spacing w:after="120" w:line="240" w:lineRule="auto"/>
        <w:ind w:firstLine="360"/>
        <w:jc w:val="both"/>
        <w:rPr>
          <w:rFonts w:ascii="Times New Roman" w:hAnsi="Times New Roman" w:cs="Times New Roman"/>
          <w:szCs w:val="24"/>
          <w:lang w:val="en-US"/>
        </w:rPr>
      </w:pPr>
      <w:r w:rsidRPr="006F166D">
        <w:rPr>
          <w:rFonts w:ascii="Times New Roman" w:hAnsi="Times New Roman" w:cs="Times New Roman"/>
          <w:szCs w:val="24"/>
          <w:lang w:val="en-US"/>
        </w:rPr>
        <w:t>The number and length of references is not limited. Authors are encouraged to include the latest relevant research work from the reputed journals. Reference citations in the text should be identified by numbers in square brackets [</w:t>
      </w:r>
      <w:r>
        <w:rPr>
          <w:rFonts w:ascii="Times New Roman" w:hAnsi="Times New Roman" w:cs="Times New Roman"/>
          <w:szCs w:val="24"/>
          <w:lang w:val="en-US"/>
        </w:rPr>
        <w:t>5-8</w:t>
      </w:r>
      <w:r w:rsidRPr="006F166D">
        <w:rPr>
          <w:rFonts w:ascii="Times New Roman" w:hAnsi="Times New Roman" w:cs="Times New Roman"/>
          <w:szCs w:val="24"/>
          <w:lang w:val="en-US"/>
        </w:rPr>
        <w:t>]. Authors can see the references given at the end for more details.</w:t>
      </w:r>
    </w:p>
    <w:p w:rsidR="00DF4039" w:rsidRPr="005F6302" w:rsidRDefault="00DF4039" w:rsidP="00DF4039">
      <w:pPr>
        <w:spacing w:after="0" w:line="240" w:lineRule="auto"/>
        <w:jc w:val="both"/>
        <w:rPr>
          <w:rFonts w:ascii="Times New Roman" w:eastAsia="Times New Roman" w:hAnsi="Times New Roman" w:cs="Times New Roman"/>
          <w:b/>
          <w:sz w:val="24"/>
          <w:szCs w:val="24"/>
          <w:lang w:eastAsia="en-IN"/>
        </w:rPr>
      </w:pPr>
      <w:r w:rsidRPr="005F6302">
        <w:rPr>
          <w:rFonts w:ascii="Times New Roman" w:eastAsia="Times New Roman" w:hAnsi="Times New Roman" w:cs="Times New Roman"/>
          <w:b/>
          <w:sz w:val="24"/>
          <w:szCs w:val="24"/>
          <w:highlight w:val="lightGray"/>
          <w:lang w:eastAsia="en-IN"/>
        </w:rPr>
        <w:t>Please use IEEE reference style.</w:t>
      </w:r>
    </w:p>
    <w:p w:rsidR="00DF4039" w:rsidRDefault="00DF4039" w:rsidP="00043686">
      <w:pPr>
        <w:spacing w:after="0" w:line="240" w:lineRule="auto"/>
        <w:jc w:val="both"/>
        <w:rPr>
          <w:rFonts w:ascii="Times New Roman" w:eastAsia="Times New Roman" w:hAnsi="Times New Roman" w:cs="Times New Roman"/>
          <w:sz w:val="24"/>
          <w:szCs w:val="24"/>
          <w:lang w:eastAsia="en-IN"/>
        </w:rPr>
      </w:pP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bookmarkStart w:id="1" w:name="_TOC_250022"/>
      <w:r w:rsidRPr="00264F98">
        <w:rPr>
          <w:rFonts w:ascii="Times New Roman" w:hAnsi="Times New Roman" w:cs="Times New Roman"/>
        </w:rPr>
        <w:t xml:space="preserve">R. </w:t>
      </w:r>
      <w:proofErr w:type="spellStart"/>
      <w:r w:rsidRPr="00264F98">
        <w:rPr>
          <w:rFonts w:ascii="Times New Roman" w:hAnsi="Times New Roman" w:cs="Times New Roman"/>
        </w:rPr>
        <w:t>Fardel</w:t>
      </w:r>
      <w:proofErr w:type="spellEnd"/>
      <w:r w:rsidRPr="00264F98">
        <w:rPr>
          <w:rFonts w:ascii="Times New Roman" w:hAnsi="Times New Roman" w:cs="Times New Roman"/>
        </w:rPr>
        <w:t xml:space="preserve">, M. M. </w:t>
      </w:r>
      <w:proofErr w:type="spellStart"/>
      <w:r w:rsidRPr="00264F98">
        <w:rPr>
          <w:rFonts w:ascii="Times New Roman" w:hAnsi="Times New Roman" w:cs="Times New Roman"/>
        </w:rPr>
        <w:t>Chiampi</w:t>
      </w:r>
      <w:proofErr w:type="spellEnd"/>
      <w:r w:rsidRPr="00264F98">
        <w:rPr>
          <w:rFonts w:ascii="Times New Roman" w:hAnsi="Times New Roman" w:cs="Times New Roman"/>
          <w:spacing w:val="-4"/>
        </w:rPr>
        <w:t xml:space="preserve"> </w:t>
      </w:r>
      <w:r w:rsidRPr="00264F98">
        <w:rPr>
          <w:rFonts w:ascii="Times New Roman" w:hAnsi="Times New Roman" w:cs="Times New Roman"/>
        </w:rPr>
        <w:t>and</w:t>
      </w:r>
      <w:r w:rsidRPr="00264F98">
        <w:rPr>
          <w:rFonts w:ascii="Times New Roman" w:hAnsi="Times New Roman" w:cs="Times New Roman"/>
          <w:spacing w:val="-4"/>
        </w:rPr>
        <w:t xml:space="preserve"> </w:t>
      </w:r>
      <w:r w:rsidRPr="00264F98">
        <w:rPr>
          <w:rFonts w:ascii="Times New Roman" w:hAnsi="Times New Roman" w:cs="Times New Roman"/>
        </w:rPr>
        <w:t>L.</w:t>
      </w:r>
      <w:r w:rsidRPr="00264F98">
        <w:rPr>
          <w:rFonts w:ascii="Times New Roman" w:hAnsi="Times New Roman" w:cs="Times New Roman"/>
          <w:spacing w:val="-4"/>
        </w:rPr>
        <w:t xml:space="preserve"> </w:t>
      </w:r>
      <w:r w:rsidRPr="00264F98">
        <w:rPr>
          <w:rFonts w:ascii="Times New Roman" w:hAnsi="Times New Roman" w:cs="Times New Roman"/>
        </w:rPr>
        <w:t>L.</w:t>
      </w:r>
      <w:r w:rsidRPr="00264F98">
        <w:rPr>
          <w:rFonts w:ascii="Times New Roman" w:hAnsi="Times New Roman" w:cs="Times New Roman"/>
          <w:spacing w:val="-4"/>
        </w:rPr>
        <w:t xml:space="preserve"> </w:t>
      </w:r>
      <w:proofErr w:type="spellStart"/>
      <w:r w:rsidRPr="00264F98">
        <w:rPr>
          <w:rFonts w:ascii="Times New Roman" w:hAnsi="Times New Roman" w:cs="Times New Roman"/>
        </w:rPr>
        <w:t>Zilberti</w:t>
      </w:r>
      <w:proofErr w:type="spellEnd"/>
      <w:r w:rsidRPr="00264F98">
        <w:rPr>
          <w:rFonts w:ascii="Times New Roman" w:hAnsi="Times New Roman" w:cs="Times New Roman"/>
        </w:rPr>
        <w:t>,</w:t>
      </w:r>
      <w:r w:rsidRPr="00264F98">
        <w:rPr>
          <w:rFonts w:ascii="Times New Roman" w:hAnsi="Times New Roman" w:cs="Times New Roman"/>
          <w:spacing w:val="-4"/>
        </w:rPr>
        <w:t xml:space="preserve"> </w:t>
      </w:r>
      <w:r w:rsidRPr="00264F98">
        <w:rPr>
          <w:rFonts w:ascii="Times New Roman" w:hAnsi="Times New Roman" w:cs="Times New Roman"/>
        </w:rPr>
        <w:t>“Induction</w:t>
      </w:r>
      <w:r w:rsidRPr="00264F98">
        <w:rPr>
          <w:rFonts w:ascii="Times New Roman" w:hAnsi="Times New Roman" w:cs="Times New Roman"/>
          <w:spacing w:val="-4"/>
        </w:rPr>
        <w:t xml:space="preserve"> </w:t>
      </w:r>
      <w:r w:rsidRPr="00264F98">
        <w:rPr>
          <w:rFonts w:ascii="Times New Roman" w:hAnsi="Times New Roman" w:cs="Times New Roman"/>
        </w:rPr>
        <w:t>of</w:t>
      </w:r>
      <w:r w:rsidRPr="00264F98">
        <w:rPr>
          <w:rFonts w:ascii="Times New Roman" w:hAnsi="Times New Roman" w:cs="Times New Roman"/>
          <w:spacing w:val="-4"/>
        </w:rPr>
        <w:t xml:space="preserve"> </w:t>
      </w:r>
      <w:r w:rsidRPr="00264F98">
        <w:rPr>
          <w:rFonts w:ascii="Times New Roman" w:hAnsi="Times New Roman" w:cs="Times New Roman"/>
        </w:rPr>
        <w:t>electric</w:t>
      </w:r>
      <w:r w:rsidRPr="00264F98">
        <w:rPr>
          <w:rFonts w:ascii="Times New Roman" w:hAnsi="Times New Roman" w:cs="Times New Roman"/>
          <w:spacing w:val="-4"/>
        </w:rPr>
        <w:t xml:space="preserve"> </w:t>
      </w:r>
      <w:r w:rsidRPr="00264F98">
        <w:rPr>
          <w:rFonts w:ascii="Times New Roman" w:hAnsi="Times New Roman" w:cs="Times New Roman"/>
        </w:rPr>
        <w:t>field</w:t>
      </w:r>
      <w:r w:rsidRPr="00264F98">
        <w:rPr>
          <w:rFonts w:ascii="Times New Roman" w:hAnsi="Times New Roman" w:cs="Times New Roman"/>
          <w:spacing w:val="-4"/>
        </w:rPr>
        <w:t xml:space="preserve"> </w:t>
      </w:r>
      <w:r w:rsidRPr="00264F98">
        <w:rPr>
          <w:rFonts w:ascii="Times New Roman" w:hAnsi="Times New Roman" w:cs="Times New Roman"/>
        </w:rPr>
        <w:t>in</w:t>
      </w:r>
      <w:r w:rsidRPr="00264F98">
        <w:rPr>
          <w:rFonts w:ascii="Times New Roman" w:hAnsi="Times New Roman" w:cs="Times New Roman"/>
          <w:spacing w:val="-4"/>
        </w:rPr>
        <w:t xml:space="preserve"> </w:t>
      </w:r>
      <w:r w:rsidRPr="00264F98">
        <w:rPr>
          <w:rFonts w:ascii="Times New Roman" w:hAnsi="Times New Roman" w:cs="Times New Roman"/>
        </w:rPr>
        <w:t>human</w:t>
      </w:r>
      <w:r w:rsidRPr="00264F98">
        <w:rPr>
          <w:rFonts w:ascii="Times New Roman" w:hAnsi="Times New Roman" w:cs="Times New Roman"/>
          <w:spacing w:val="-4"/>
        </w:rPr>
        <w:t xml:space="preserve"> </w:t>
      </w:r>
      <w:r w:rsidRPr="00264F98">
        <w:rPr>
          <w:rFonts w:ascii="Times New Roman" w:hAnsi="Times New Roman" w:cs="Times New Roman"/>
        </w:rPr>
        <w:t>bodies</w:t>
      </w:r>
      <w:r w:rsidRPr="00264F98">
        <w:rPr>
          <w:rFonts w:ascii="Times New Roman" w:hAnsi="Times New Roman" w:cs="Times New Roman"/>
          <w:spacing w:val="-4"/>
        </w:rPr>
        <w:t xml:space="preserve"> </w:t>
      </w:r>
      <w:r w:rsidRPr="00264F98">
        <w:rPr>
          <w:rFonts w:ascii="Times New Roman" w:hAnsi="Times New Roman" w:cs="Times New Roman"/>
        </w:rPr>
        <w:t>moving</w:t>
      </w:r>
      <w:r w:rsidRPr="00264F98">
        <w:rPr>
          <w:rFonts w:ascii="Times New Roman" w:hAnsi="Times New Roman" w:cs="Times New Roman"/>
          <w:spacing w:val="-4"/>
        </w:rPr>
        <w:t xml:space="preserve"> </w:t>
      </w:r>
      <w:r w:rsidRPr="00264F98">
        <w:rPr>
          <w:rFonts w:ascii="Times New Roman" w:hAnsi="Times New Roman" w:cs="Times New Roman"/>
        </w:rPr>
        <w:t>near</w:t>
      </w:r>
      <w:r w:rsidRPr="00264F98">
        <w:rPr>
          <w:rFonts w:ascii="Times New Roman" w:hAnsi="Times New Roman" w:cs="Times New Roman"/>
          <w:spacing w:val="-4"/>
        </w:rPr>
        <w:t xml:space="preserve"> </w:t>
      </w:r>
      <w:r w:rsidRPr="00264F98">
        <w:rPr>
          <w:rFonts w:ascii="Times New Roman" w:hAnsi="Times New Roman" w:cs="Times New Roman"/>
        </w:rPr>
        <w:t>MRI:</w:t>
      </w:r>
      <w:r w:rsidRPr="00264F98">
        <w:rPr>
          <w:rFonts w:ascii="Times New Roman" w:hAnsi="Times New Roman" w:cs="Times New Roman"/>
          <w:spacing w:val="-4"/>
        </w:rPr>
        <w:t xml:space="preserve"> </w:t>
      </w:r>
      <w:r w:rsidRPr="00264F98">
        <w:rPr>
          <w:rFonts w:ascii="Times New Roman" w:hAnsi="Times New Roman" w:cs="Times New Roman"/>
        </w:rPr>
        <w:t>An</w:t>
      </w:r>
      <w:r w:rsidRPr="00264F98">
        <w:rPr>
          <w:rFonts w:ascii="Times New Roman" w:hAnsi="Times New Roman" w:cs="Times New Roman"/>
          <w:spacing w:val="-4"/>
        </w:rPr>
        <w:t xml:space="preserve"> </w:t>
      </w:r>
      <w:r w:rsidRPr="00264F98">
        <w:rPr>
          <w:rFonts w:ascii="Times New Roman" w:hAnsi="Times New Roman" w:cs="Times New Roman"/>
        </w:rPr>
        <w:t xml:space="preserve">eﬃcient BEM computational procedure,” </w:t>
      </w:r>
      <w:r w:rsidRPr="00264F98">
        <w:rPr>
          <w:rFonts w:ascii="Times New Roman" w:hAnsi="Times New Roman" w:cs="Times New Roman"/>
          <w:i/>
        </w:rPr>
        <w:t>IEEE Engineering Journal</w:t>
      </w:r>
      <w:r w:rsidRPr="00264F98">
        <w:rPr>
          <w:rFonts w:ascii="Times New Roman" w:hAnsi="Times New Roman" w:cs="Times New Roman"/>
        </w:rPr>
        <w:t>, pp. 2787–2793, Oct. 2011, Art.</w:t>
      </w:r>
      <w:r w:rsidRPr="00264F98">
        <w:rPr>
          <w:rFonts w:ascii="Times New Roman" w:hAnsi="Times New Roman" w:cs="Times New Roman"/>
          <w:spacing w:val="-9"/>
        </w:rPr>
        <w:t xml:space="preserve"> </w:t>
      </w:r>
      <w:proofErr w:type="gramStart"/>
      <w:r w:rsidRPr="00264F98">
        <w:rPr>
          <w:rFonts w:ascii="Times New Roman" w:hAnsi="Times New Roman" w:cs="Times New Roman"/>
        </w:rPr>
        <w:t>no</w:t>
      </w:r>
      <w:proofErr w:type="gramEnd"/>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i/>
        </w:rPr>
        <w:t>15426</w:t>
      </w:r>
      <w:r w:rsidRPr="00264F98">
        <w:rPr>
          <w:rFonts w:ascii="Times New Roman" w:hAnsi="Times New Roman" w:cs="Times New Roman"/>
        </w:rPr>
        <w:t xml:space="preserve">. </w:t>
      </w:r>
      <w:r w:rsidR="00D63EEC">
        <w:rPr>
          <w:rFonts w:ascii="Times New Roman" w:hAnsi="Times New Roman" w:cs="Times New Roman"/>
        </w:rPr>
        <w:t xml:space="preserve"> https://doi.org/</w:t>
      </w:r>
      <w:r w:rsidRPr="00264F98">
        <w:rPr>
          <w:rFonts w:ascii="Times New Roman" w:hAnsi="Times New Roman" w:cs="Times New Roman"/>
        </w:rPr>
        <w:t xml:space="preserve"> </w:t>
      </w:r>
      <w:r w:rsidRPr="00264F98">
        <w:rPr>
          <w:rFonts w:ascii="Times New Roman" w:hAnsi="Times New Roman" w:cs="Times New Roman"/>
          <w:spacing w:val="-2"/>
        </w:rPr>
        <w:t>10.1109/TBME.2011.2158315.</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lastRenderedPageBreak/>
        <w:t xml:space="preserve">M. Ito, “Can the application of amorphous oxide TFT be an electrophoretic display?,” </w:t>
      </w:r>
      <w:r w:rsidRPr="00264F98">
        <w:rPr>
          <w:rFonts w:ascii="Times New Roman" w:hAnsi="Times New Roman" w:cs="Times New Roman"/>
          <w:i/>
        </w:rPr>
        <w:t xml:space="preserve">Journal of Solids, </w:t>
      </w:r>
      <w:r w:rsidRPr="00264F98">
        <w:rPr>
          <w:rFonts w:ascii="Times New Roman" w:hAnsi="Times New Roman" w:cs="Times New Roman"/>
        </w:rPr>
        <w:t>vol. 354</w:t>
      </w:r>
      <w:r w:rsidRPr="00264F98">
        <w:rPr>
          <w:rFonts w:ascii="Times New Roman" w:hAnsi="Times New Roman" w:cs="Times New Roman"/>
          <w:i/>
        </w:rPr>
        <w:t xml:space="preserve">, </w:t>
      </w:r>
      <w:r w:rsidRPr="00264F98">
        <w:rPr>
          <w:rFonts w:ascii="Times New Roman" w:hAnsi="Times New Roman" w:cs="Times New Roman"/>
        </w:rPr>
        <w:t>no. 19, pp. 2777–2782, Feb. 2008, Art.</w:t>
      </w:r>
      <w:r w:rsidRPr="00264F98">
        <w:rPr>
          <w:rFonts w:ascii="Times New Roman" w:hAnsi="Times New Roman" w:cs="Times New Roman"/>
          <w:spacing w:val="-9"/>
        </w:rPr>
        <w:t xml:space="preserve"> </w:t>
      </w:r>
      <w:proofErr w:type="gramStart"/>
      <w:r w:rsidRPr="00264F98">
        <w:rPr>
          <w:rFonts w:ascii="Times New Roman" w:hAnsi="Times New Roman" w:cs="Times New Roman"/>
        </w:rPr>
        <w:t>no</w:t>
      </w:r>
      <w:proofErr w:type="gramEnd"/>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i/>
        </w:rPr>
        <w:t>15426</w:t>
      </w:r>
      <w:r w:rsidRPr="00264F98">
        <w:rPr>
          <w:rFonts w:ascii="Times New Roman" w:hAnsi="Times New Roman" w:cs="Times New Roman"/>
        </w:rPr>
        <w:t>.</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G. </w:t>
      </w:r>
      <w:proofErr w:type="spellStart"/>
      <w:r w:rsidRPr="00264F98">
        <w:rPr>
          <w:rFonts w:ascii="Times New Roman" w:hAnsi="Times New Roman" w:cs="Times New Roman"/>
        </w:rPr>
        <w:t>Veruggio</w:t>
      </w:r>
      <w:proofErr w:type="spellEnd"/>
      <w:r w:rsidRPr="00264F98">
        <w:rPr>
          <w:rFonts w:ascii="Times New Roman" w:hAnsi="Times New Roman" w:cs="Times New Roman"/>
        </w:rPr>
        <w:t>,</w:t>
      </w:r>
      <w:r w:rsidRPr="00264F98">
        <w:rPr>
          <w:rFonts w:ascii="Times New Roman" w:hAnsi="Times New Roman" w:cs="Times New Roman"/>
          <w:spacing w:val="-7"/>
        </w:rPr>
        <w:t xml:space="preserve"> </w:t>
      </w:r>
      <w:r w:rsidRPr="00264F98">
        <w:rPr>
          <w:rFonts w:ascii="Times New Roman" w:hAnsi="Times New Roman" w:cs="Times New Roman"/>
        </w:rPr>
        <w:t>“The</w:t>
      </w:r>
      <w:r w:rsidRPr="00264F98">
        <w:rPr>
          <w:rFonts w:ascii="Times New Roman" w:hAnsi="Times New Roman" w:cs="Times New Roman"/>
          <w:spacing w:val="-7"/>
        </w:rPr>
        <w:t xml:space="preserve"> </w:t>
      </w:r>
      <w:r w:rsidRPr="00264F98">
        <w:rPr>
          <w:rFonts w:ascii="Times New Roman" w:hAnsi="Times New Roman" w:cs="Times New Roman"/>
        </w:rPr>
        <w:t>EURON</w:t>
      </w:r>
      <w:r w:rsidRPr="00264F98">
        <w:rPr>
          <w:rFonts w:ascii="Times New Roman" w:hAnsi="Times New Roman" w:cs="Times New Roman"/>
          <w:spacing w:val="-7"/>
        </w:rPr>
        <w:t xml:space="preserve"> </w:t>
      </w:r>
      <w:proofErr w:type="spellStart"/>
      <w:r w:rsidRPr="00264F98">
        <w:rPr>
          <w:rFonts w:ascii="Times New Roman" w:hAnsi="Times New Roman" w:cs="Times New Roman"/>
        </w:rPr>
        <w:t>roboethics</w:t>
      </w:r>
      <w:proofErr w:type="spellEnd"/>
      <w:r w:rsidRPr="00264F98">
        <w:rPr>
          <w:rFonts w:ascii="Times New Roman" w:hAnsi="Times New Roman" w:cs="Times New Roman"/>
          <w:spacing w:val="-7"/>
        </w:rPr>
        <w:t xml:space="preserve"> </w:t>
      </w:r>
      <w:r w:rsidRPr="00264F98">
        <w:rPr>
          <w:rFonts w:ascii="Times New Roman" w:hAnsi="Times New Roman" w:cs="Times New Roman"/>
        </w:rPr>
        <w:t>roadmap,”</w:t>
      </w:r>
      <w:r w:rsidRPr="00264F98">
        <w:rPr>
          <w:rFonts w:ascii="Times New Roman" w:hAnsi="Times New Roman" w:cs="Times New Roman"/>
          <w:spacing w:val="-7"/>
        </w:rPr>
        <w:t xml:space="preserve"> </w:t>
      </w:r>
      <w:r w:rsidRPr="00264F98">
        <w:rPr>
          <w:rFonts w:ascii="Times New Roman" w:hAnsi="Times New Roman" w:cs="Times New Roman"/>
        </w:rPr>
        <w:t>in</w:t>
      </w:r>
      <w:r w:rsidRPr="00264F98">
        <w:rPr>
          <w:rFonts w:ascii="Times New Roman" w:hAnsi="Times New Roman" w:cs="Times New Roman"/>
          <w:spacing w:val="-7"/>
        </w:rPr>
        <w:t xml:space="preserve"> </w:t>
      </w:r>
      <w:r w:rsidRPr="00264F98">
        <w:rPr>
          <w:rFonts w:ascii="Times New Roman" w:hAnsi="Times New Roman" w:cs="Times New Roman"/>
          <w:color w:val="333333"/>
        </w:rPr>
        <w:t>Proceedings of</w:t>
      </w:r>
      <w:r w:rsidRPr="00264F98">
        <w:rPr>
          <w:rFonts w:ascii="Times New Roman" w:hAnsi="Times New Roman" w:cs="Times New Roman"/>
          <w:i/>
          <w:spacing w:val="-7"/>
        </w:rPr>
        <w:t xml:space="preserve"> </w:t>
      </w:r>
      <w:r w:rsidRPr="00264F98">
        <w:rPr>
          <w:rFonts w:ascii="Times New Roman" w:hAnsi="Times New Roman" w:cs="Times New Roman"/>
          <w:i/>
        </w:rPr>
        <w:t>Humanoids</w:t>
      </w:r>
      <w:r w:rsidRPr="00264F98">
        <w:rPr>
          <w:rFonts w:ascii="Times New Roman" w:hAnsi="Times New Roman" w:cs="Times New Roman"/>
          <w:i/>
          <w:spacing w:val="-7"/>
        </w:rPr>
        <w:t xml:space="preserve"> </w:t>
      </w:r>
      <w:r w:rsidRPr="00264F98">
        <w:rPr>
          <w:rFonts w:ascii="Times New Roman" w:hAnsi="Times New Roman" w:cs="Times New Roman"/>
          <w:i/>
        </w:rPr>
        <w:t>’06:</w:t>
      </w:r>
      <w:r w:rsidRPr="00264F98">
        <w:rPr>
          <w:rFonts w:ascii="Times New Roman" w:hAnsi="Times New Roman" w:cs="Times New Roman"/>
          <w:i/>
          <w:spacing w:val="-7"/>
        </w:rPr>
        <w:t xml:space="preserve"> </w:t>
      </w:r>
      <w:r w:rsidRPr="00264F98">
        <w:rPr>
          <w:rFonts w:ascii="Times New Roman" w:hAnsi="Times New Roman" w:cs="Times New Roman"/>
          <w:i/>
        </w:rPr>
        <w:t>6th</w:t>
      </w:r>
      <w:r w:rsidRPr="00264F98">
        <w:rPr>
          <w:rFonts w:ascii="Times New Roman" w:hAnsi="Times New Roman" w:cs="Times New Roman"/>
          <w:i/>
          <w:spacing w:val="-7"/>
        </w:rPr>
        <w:t xml:space="preserve"> </w:t>
      </w:r>
      <w:r w:rsidRPr="00264F98">
        <w:rPr>
          <w:rFonts w:ascii="Times New Roman" w:hAnsi="Times New Roman" w:cs="Times New Roman"/>
          <w:i/>
        </w:rPr>
        <w:t>IEEE-RAS</w:t>
      </w:r>
      <w:r w:rsidRPr="00264F98">
        <w:rPr>
          <w:rFonts w:ascii="Times New Roman" w:hAnsi="Times New Roman" w:cs="Times New Roman"/>
          <w:i/>
          <w:spacing w:val="-7"/>
        </w:rPr>
        <w:t xml:space="preserve"> </w:t>
      </w:r>
      <w:r w:rsidRPr="00264F98">
        <w:rPr>
          <w:rFonts w:ascii="Times New Roman" w:hAnsi="Times New Roman" w:cs="Times New Roman"/>
          <w:i/>
        </w:rPr>
        <w:t>International Conference</w:t>
      </w:r>
      <w:r w:rsidRPr="00264F98">
        <w:rPr>
          <w:rFonts w:ascii="Times New Roman" w:hAnsi="Times New Roman" w:cs="Times New Roman"/>
          <w:i/>
          <w:spacing w:val="-7"/>
        </w:rPr>
        <w:t xml:space="preserve"> </w:t>
      </w:r>
      <w:r w:rsidRPr="00264F98">
        <w:rPr>
          <w:rFonts w:ascii="Times New Roman" w:hAnsi="Times New Roman" w:cs="Times New Roman"/>
          <w:i/>
        </w:rPr>
        <w:t>Humanoid Robots</w:t>
      </w:r>
      <w:r w:rsidRPr="00264F98">
        <w:rPr>
          <w:rFonts w:ascii="Times New Roman" w:hAnsi="Times New Roman" w:cs="Times New Roman"/>
        </w:rPr>
        <w:t xml:space="preserve">, July 2006, pp. 612–617, </w:t>
      </w:r>
      <w:r w:rsidR="00D63EEC">
        <w:rPr>
          <w:rFonts w:ascii="Times New Roman" w:hAnsi="Times New Roman" w:cs="Times New Roman"/>
        </w:rPr>
        <w:t xml:space="preserve"> https://doi.org/</w:t>
      </w:r>
      <w:r w:rsidRPr="00264F98">
        <w:rPr>
          <w:rFonts w:ascii="Times New Roman" w:hAnsi="Times New Roman" w:cs="Times New Roman"/>
        </w:rPr>
        <w:t xml:space="preserve"> 10.1109/ICHR.2006.321337.</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A. Amador-Perez and</w:t>
      </w:r>
      <w:r w:rsidRPr="00264F98">
        <w:rPr>
          <w:rFonts w:ascii="Times New Roman" w:hAnsi="Times New Roman" w:cs="Times New Roman"/>
          <w:spacing w:val="-6"/>
        </w:rPr>
        <w:t xml:space="preserve"> </w:t>
      </w:r>
      <w:r w:rsidRPr="00264F98">
        <w:rPr>
          <w:rFonts w:ascii="Times New Roman" w:hAnsi="Times New Roman" w:cs="Times New Roman"/>
        </w:rPr>
        <w:t>R.</w:t>
      </w:r>
      <w:r w:rsidRPr="00264F98">
        <w:rPr>
          <w:rFonts w:ascii="Times New Roman" w:hAnsi="Times New Roman" w:cs="Times New Roman"/>
          <w:spacing w:val="-6"/>
        </w:rPr>
        <w:t xml:space="preserve"> </w:t>
      </w:r>
      <w:r w:rsidRPr="00264F98">
        <w:rPr>
          <w:rFonts w:ascii="Times New Roman" w:hAnsi="Times New Roman" w:cs="Times New Roman"/>
        </w:rPr>
        <w:t>A.</w:t>
      </w:r>
      <w:r w:rsidRPr="00264F98">
        <w:rPr>
          <w:rFonts w:ascii="Times New Roman" w:hAnsi="Times New Roman" w:cs="Times New Roman"/>
          <w:spacing w:val="-6"/>
        </w:rPr>
        <w:t xml:space="preserve"> </w:t>
      </w:r>
      <w:r w:rsidRPr="00264F98">
        <w:rPr>
          <w:rFonts w:ascii="Times New Roman" w:hAnsi="Times New Roman" w:cs="Times New Roman"/>
        </w:rPr>
        <w:t>Rodriguez-Solis,</w:t>
      </w:r>
      <w:r w:rsidRPr="00264F98">
        <w:rPr>
          <w:rFonts w:ascii="Times New Roman" w:hAnsi="Times New Roman" w:cs="Times New Roman"/>
          <w:spacing w:val="-6"/>
        </w:rPr>
        <w:t xml:space="preserve"> </w:t>
      </w:r>
      <w:r w:rsidRPr="00264F98">
        <w:rPr>
          <w:rFonts w:ascii="Times New Roman" w:hAnsi="Times New Roman" w:cs="Times New Roman"/>
        </w:rPr>
        <w:t>“Analysis</w:t>
      </w:r>
      <w:r w:rsidRPr="00264F98">
        <w:rPr>
          <w:rFonts w:ascii="Times New Roman" w:hAnsi="Times New Roman" w:cs="Times New Roman"/>
          <w:spacing w:val="-6"/>
        </w:rPr>
        <w:t xml:space="preserve"> </w:t>
      </w:r>
      <w:r w:rsidRPr="00264F98">
        <w:rPr>
          <w:rFonts w:ascii="Times New Roman" w:hAnsi="Times New Roman" w:cs="Times New Roman"/>
        </w:rPr>
        <w:t>of</w:t>
      </w:r>
      <w:r w:rsidRPr="00264F98">
        <w:rPr>
          <w:rFonts w:ascii="Times New Roman" w:hAnsi="Times New Roman" w:cs="Times New Roman"/>
          <w:spacing w:val="-6"/>
        </w:rPr>
        <w:t xml:space="preserve"> </w:t>
      </w:r>
      <w:r w:rsidRPr="00264F98">
        <w:rPr>
          <w:rFonts w:ascii="Times New Roman" w:hAnsi="Times New Roman" w:cs="Times New Roman"/>
        </w:rPr>
        <w:t>a</w:t>
      </w:r>
      <w:r w:rsidRPr="00264F98">
        <w:rPr>
          <w:rFonts w:ascii="Times New Roman" w:hAnsi="Times New Roman" w:cs="Times New Roman"/>
          <w:spacing w:val="-6"/>
        </w:rPr>
        <w:t xml:space="preserve"> </w:t>
      </w:r>
      <w:r w:rsidRPr="00264F98">
        <w:rPr>
          <w:rFonts w:ascii="Times New Roman" w:hAnsi="Times New Roman" w:cs="Times New Roman"/>
        </w:rPr>
        <w:t>CPW-fed</w:t>
      </w:r>
      <w:r w:rsidRPr="00264F98">
        <w:rPr>
          <w:rFonts w:ascii="Times New Roman" w:hAnsi="Times New Roman" w:cs="Times New Roman"/>
          <w:spacing w:val="-6"/>
        </w:rPr>
        <w:t xml:space="preserve"> </w:t>
      </w:r>
      <w:r w:rsidRPr="00264F98">
        <w:rPr>
          <w:rFonts w:ascii="Times New Roman" w:hAnsi="Times New Roman" w:cs="Times New Roman"/>
        </w:rPr>
        <w:t>annular</w:t>
      </w:r>
      <w:r w:rsidRPr="00264F98">
        <w:rPr>
          <w:rFonts w:ascii="Times New Roman" w:hAnsi="Times New Roman" w:cs="Times New Roman"/>
          <w:spacing w:val="-7"/>
        </w:rPr>
        <w:t xml:space="preserve"> </w:t>
      </w:r>
      <w:r w:rsidRPr="00264F98">
        <w:rPr>
          <w:rFonts w:ascii="Times New Roman" w:hAnsi="Times New Roman" w:cs="Times New Roman"/>
        </w:rPr>
        <w:t>slot</w:t>
      </w:r>
      <w:r w:rsidRPr="00264F98">
        <w:rPr>
          <w:rFonts w:ascii="Times New Roman" w:hAnsi="Times New Roman" w:cs="Times New Roman"/>
          <w:spacing w:val="-6"/>
        </w:rPr>
        <w:t xml:space="preserve"> </w:t>
      </w:r>
      <w:r w:rsidRPr="00264F98">
        <w:rPr>
          <w:rFonts w:ascii="Times New Roman" w:hAnsi="Times New Roman" w:cs="Times New Roman"/>
        </w:rPr>
        <w:t>ring</w:t>
      </w:r>
      <w:r w:rsidRPr="00264F98">
        <w:rPr>
          <w:rFonts w:ascii="Times New Roman" w:hAnsi="Times New Roman" w:cs="Times New Roman"/>
          <w:spacing w:val="-6"/>
        </w:rPr>
        <w:t xml:space="preserve"> </w:t>
      </w:r>
      <w:r w:rsidRPr="00264F98">
        <w:rPr>
          <w:rFonts w:ascii="Times New Roman" w:hAnsi="Times New Roman" w:cs="Times New Roman"/>
        </w:rPr>
        <w:t>antenna</w:t>
      </w:r>
      <w:r w:rsidRPr="00264F98">
        <w:rPr>
          <w:rFonts w:ascii="Times New Roman" w:hAnsi="Times New Roman" w:cs="Times New Roman"/>
          <w:spacing w:val="-6"/>
        </w:rPr>
        <w:t xml:space="preserve"> </w:t>
      </w:r>
      <w:r w:rsidRPr="00264F98">
        <w:rPr>
          <w:rFonts w:ascii="Times New Roman" w:hAnsi="Times New Roman" w:cs="Times New Roman"/>
        </w:rPr>
        <w:t>using</w:t>
      </w:r>
      <w:r w:rsidRPr="00264F98">
        <w:rPr>
          <w:rFonts w:ascii="Times New Roman" w:hAnsi="Times New Roman" w:cs="Times New Roman"/>
          <w:spacing w:val="-6"/>
        </w:rPr>
        <w:t xml:space="preserve"> </w:t>
      </w:r>
      <w:r w:rsidRPr="00264F98">
        <w:rPr>
          <w:rFonts w:ascii="Times New Roman" w:hAnsi="Times New Roman" w:cs="Times New Roman"/>
        </w:rPr>
        <w:t>DOE,”</w:t>
      </w:r>
      <w:r w:rsidRPr="00264F98">
        <w:rPr>
          <w:rFonts w:ascii="Times New Roman" w:hAnsi="Times New Roman" w:cs="Times New Roman"/>
          <w:spacing w:val="-6"/>
        </w:rPr>
        <w:t xml:space="preserve"> </w:t>
      </w:r>
      <w:r w:rsidRPr="00264F98">
        <w:rPr>
          <w:rFonts w:ascii="Times New Roman" w:hAnsi="Times New Roman" w:cs="Times New Roman"/>
        </w:rPr>
        <w:t xml:space="preserve">in </w:t>
      </w:r>
      <w:r w:rsidRPr="00264F98">
        <w:rPr>
          <w:rFonts w:ascii="Times New Roman" w:hAnsi="Times New Roman" w:cs="Times New Roman"/>
          <w:i/>
        </w:rPr>
        <w:t>International Conference</w:t>
      </w:r>
      <w:r w:rsidRPr="00264F98">
        <w:rPr>
          <w:rFonts w:ascii="Times New Roman" w:hAnsi="Times New Roman" w:cs="Times New Roman"/>
          <w:i/>
          <w:spacing w:val="-7"/>
        </w:rPr>
        <w:t xml:space="preserve"> </w:t>
      </w:r>
      <w:r w:rsidRPr="00264F98">
        <w:rPr>
          <w:rFonts w:ascii="Times New Roman" w:hAnsi="Times New Roman" w:cs="Times New Roman"/>
          <w:i/>
        </w:rPr>
        <w:t>Humanoid Robots</w:t>
      </w:r>
      <w:r w:rsidRPr="00264F98">
        <w:rPr>
          <w:rFonts w:ascii="Times New Roman" w:hAnsi="Times New Roman" w:cs="Times New Roman"/>
        </w:rPr>
        <w:t xml:space="preserve">, vol. 3, 2nd ed., Jul. 2006, pp. </w:t>
      </w:r>
      <w:r w:rsidRPr="00264F98">
        <w:rPr>
          <w:rFonts w:ascii="Times New Roman" w:hAnsi="Times New Roman" w:cs="Times New Roman"/>
          <w:spacing w:val="-2"/>
        </w:rPr>
        <w:t>4301–4304.</w:t>
      </w:r>
    </w:p>
    <w:p w:rsidR="00C86F2A" w:rsidRPr="00C64C23"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C64C23">
        <w:rPr>
          <w:rFonts w:ascii="Times New Roman" w:hAnsi="Times New Roman" w:cs="Times New Roman"/>
        </w:rPr>
        <w:t>R.</w:t>
      </w:r>
      <w:r w:rsidRPr="00C64C23">
        <w:rPr>
          <w:rFonts w:ascii="Times New Roman" w:hAnsi="Times New Roman" w:cs="Times New Roman"/>
          <w:spacing w:val="-6"/>
        </w:rPr>
        <w:t xml:space="preserve"> </w:t>
      </w:r>
      <w:r w:rsidRPr="00C64C23">
        <w:rPr>
          <w:rFonts w:ascii="Times New Roman" w:hAnsi="Times New Roman" w:cs="Times New Roman"/>
        </w:rPr>
        <w:t>L.</w:t>
      </w:r>
      <w:r w:rsidRPr="00C64C23">
        <w:rPr>
          <w:rFonts w:ascii="Times New Roman" w:hAnsi="Times New Roman" w:cs="Times New Roman"/>
          <w:spacing w:val="-6"/>
        </w:rPr>
        <w:t xml:space="preserve"> </w:t>
      </w:r>
      <w:r w:rsidRPr="00C64C23">
        <w:rPr>
          <w:rFonts w:ascii="Times New Roman" w:hAnsi="Times New Roman" w:cs="Times New Roman"/>
        </w:rPr>
        <w:t>Myer,</w:t>
      </w:r>
      <w:r w:rsidRPr="00C64C23">
        <w:rPr>
          <w:rFonts w:ascii="Times New Roman" w:hAnsi="Times New Roman" w:cs="Times New Roman"/>
          <w:spacing w:val="-7"/>
        </w:rPr>
        <w:t xml:space="preserve"> </w:t>
      </w:r>
      <w:r w:rsidRPr="00C64C23">
        <w:rPr>
          <w:rFonts w:ascii="Times New Roman" w:hAnsi="Times New Roman" w:cs="Times New Roman"/>
        </w:rPr>
        <w:t>“Parametric</w:t>
      </w:r>
      <w:r w:rsidRPr="00C64C23">
        <w:rPr>
          <w:rFonts w:ascii="Times New Roman" w:hAnsi="Times New Roman" w:cs="Times New Roman"/>
          <w:spacing w:val="-6"/>
        </w:rPr>
        <w:t xml:space="preserve"> </w:t>
      </w:r>
      <w:r w:rsidRPr="00C64C23">
        <w:rPr>
          <w:rFonts w:ascii="Times New Roman" w:hAnsi="Times New Roman" w:cs="Times New Roman"/>
        </w:rPr>
        <w:t>oscillators</w:t>
      </w:r>
      <w:r w:rsidRPr="00C64C23">
        <w:rPr>
          <w:rFonts w:ascii="Times New Roman" w:hAnsi="Times New Roman" w:cs="Times New Roman"/>
          <w:spacing w:val="-6"/>
        </w:rPr>
        <w:t xml:space="preserve"> </w:t>
      </w:r>
      <w:r w:rsidRPr="00C64C23">
        <w:rPr>
          <w:rFonts w:ascii="Times New Roman" w:hAnsi="Times New Roman" w:cs="Times New Roman"/>
        </w:rPr>
        <w:t>and</w:t>
      </w:r>
      <w:r w:rsidRPr="00C64C23">
        <w:rPr>
          <w:rFonts w:ascii="Times New Roman" w:hAnsi="Times New Roman" w:cs="Times New Roman"/>
          <w:spacing w:val="-6"/>
        </w:rPr>
        <w:t xml:space="preserve"> </w:t>
      </w:r>
      <w:r w:rsidRPr="00C64C23">
        <w:rPr>
          <w:rFonts w:ascii="Times New Roman" w:hAnsi="Times New Roman" w:cs="Times New Roman"/>
        </w:rPr>
        <w:t>nonlinear</w:t>
      </w:r>
      <w:r w:rsidRPr="00C64C23">
        <w:rPr>
          <w:rFonts w:ascii="Times New Roman" w:hAnsi="Times New Roman" w:cs="Times New Roman"/>
          <w:spacing w:val="-7"/>
        </w:rPr>
        <w:t xml:space="preserve"> </w:t>
      </w:r>
      <w:r w:rsidRPr="00C64C23">
        <w:rPr>
          <w:rFonts w:ascii="Times New Roman" w:hAnsi="Times New Roman" w:cs="Times New Roman"/>
        </w:rPr>
        <w:t>materials,”</w:t>
      </w:r>
      <w:r w:rsidRPr="00C64C23">
        <w:rPr>
          <w:rFonts w:ascii="Times New Roman" w:hAnsi="Times New Roman" w:cs="Times New Roman"/>
          <w:spacing w:val="-6"/>
        </w:rPr>
        <w:t xml:space="preserve"> </w:t>
      </w:r>
      <w:r w:rsidRPr="00C64C23">
        <w:rPr>
          <w:rFonts w:ascii="Times New Roman" w:hAnsi="Times New Roman" w:cs="Times New Roman"/>
        </w:rPr>
        <w:t>in</w:t>
      </w:r>
      <w:r w:rsidRPr="00C64C23">
        <w:rPr>
          <w:rFonts w:ascii="Times New Roman" w:hAnsi="Times New Roman" w:cs="Times New Roman"/>
          <w:spacing w:val="-6"/>
        </w:rPr>
        <w:t xml:space="preserve"> </w:t>
      </w:r>
      <w:r w:rsidRPr="00C64C23">
        <w:rPr>
          <w:rFonts w:ascii="Times New Roman" w:hAnsi="Times New Roman" w:cs="Times New Roman"/>
          <w:i/>
        </w:rPr>
        <w:t>Nonlinear</w:t>
      </w:r>
      <w:r w:rsidRPr="00C64C23">
        <w:rPr>
          <w:rFonts w:ascii="Times New Roman" w:hAnsi="Times New Roman" w:cs="Times New Roman"/>
          <w:i/>
          <w:spacing w:val="-6"/>
        </w:rPr>
        <w:t xml:space="preserve"> </w:t>
      </w:r>
      <w:r w:rsidRPr="00C64C23">
        <w:rPr>
          <w:rFonts w:ascii="Times New Roman" w:hAnsi="Times New Roman" w:cs="Times New Roman"/>
          <w:i/>
        </w:rPr>
        <w:t>Optics</w:t>
      </w:r>
      <w:r w:rsidRPr="00C64C23">
        <w:rPr>
          <w:rFonts w:ascii="Times New Roman" w:hAnsi="Times New Roman" w:cs="Times New Roman"/>
        </w:rPr>
        <w:t>,</w:t>
      </w:r>
      <w:r w:rsidRPr="00C64C23">
        <w:rPr>
          <w:rFonts w:ascii="Times New Roman" w:hAnsi="Times New Roman" w:cs="Times New Roman"/>
          <w:spacing w:val="-6"/>
        </w:rPr>
        <w:t xml:space="preserve"> </w:t>
      </w:r>
      <w:r w:rsidRPr="00C64C23">
        <w:rPr>
          <w:rFonts w:ascii="Times New Roman" w:hAnsi="Times New Roman" w:cs="Times New Roman"/>
        </w:rPr>
        <w:t>vol.</w:t>
      </w:r>
      <w:r w:rsidRPr="00C64C23">
        <w:rPr>
          <w:rFonts w:ascii="Times New Roman" w:hAnsi="Times New Roman" w:cs="Times New Roman"/>
          <w:spacing w:val="-6"/>
        </w:rPr>
        <w:t xml:space="preserve"> </w:t>
      </w:r>
      <w:r w:rsidRPr="00C64C23">
        <w:rPr>
          <w:rFonts w:ascii="Times New Roman" w:hAnsi="Times New Roman" w:cs="Times New Roman"/>
        </w:rPr>
        <w:t>4,</w:t>
      </w:r>
      <w:r w:rsidRPr="00C64C23">
        <w:rPr>
          <w:rFonts w:ascii="Times New Roman" w:hAnsi="Times New Roman" w:cs="Times New Roman"/>
          <w:spacing w:val="-6"/>
        </w:rPr>
        <w:t xml:space="preserve"> </w:t>
      </w:r>
      <w:r w:rsidRPr="00C64C23">
        <w:rPr>
          <w:rFonts w:ascii="Times New Roman" w:hAnsi="Times New Roman" w:cs="Times New Roman"/>
        </w:rPr>
        <w:t>P.</w:t>
      </w:r>
      <w:r w:rsidRPr="00C64C23">
        <w:rPr>
          <w:rFonts w:ascii="Times New Roman" w:hAnsi="Times New Roman" w:cs="Times New Roman"/>
          <w:spacing w:val="-6"/>
        </w:rPr>
        <w:t xml:space="preserve"> </w:t>
      </w:r>
      <w:r w:rsidRPr="00C64C23">
        <w:rPr>
          <w:rFonts w:ascii="Times New Roman" w:hAnsi="Times New Roman" w:cs="Times New Roman"/>
        </w:rPr>
        <w:t>G.</w:t>
      </w:r>
      <w:r w:rsidRPr="00C64C23">
        <w:rPr>
          <w:rFonts w:ascii="Times New Roman" w:hAnsi="Times New Roman" w:cs="Times New Roman"/>
          <w:spacing w:val="-6"/>
        </w:rPr>
        <w:t xml:space="preserve"> </w:t>
      </w:r>
      <w:r w:rsidRPr="00C64C23">
        <w:rPr>
          <w:rFonts w:ascii="Times New Roman" w:hAnsi="Times New Roman" w:cs="Times New Roman"/>
        </w:rPr>
        <w:t>Harper</w:t>
      </w:r>
      <w:r w:rsidRPr="00C64C23">
        <w:rPr>
          <w:rFonts w:ascii="Times New Roman" w:hAnsi="Times New Roman" w:cs="Times New Roman"/>
          <w:spacing w:val="-7"/>
        </w:rPr>
        <w:t xml:space="preserve"> </w:t>
      </w:r>
      <w:r w:rsidRPr="00C64C23">
        <w:rPr>
          <w:rFonts w:ascii="Times New Roman" w:hAnsi="Times New Roman" w:cs="Times New Roman"/>
        </w:rPr>
        <w:t>and</w:t>
      </w:r>
      <w:r w:rsidRPr="00C64C23">
        <w:rPr>
          <w:rFonts w:ascii="Times New Roman" w:hAnsi="Times New Roman" w:cs="Times New Roman"/>
          <w:spacing w:val="-6"/>
        </w:rPr>
        <w:t xml:space="preserve"> </w:t>
      </w:r>
      <w:r w:rsidRPr="00C64C23">
        <w:rPr>
          <w:rFonts w:ascii="Times New Roman" w:hAnsi="Times New Roman" w:cs="Times New Roman"/>
        </w:rPr>
        <w:t>B.</w:t>
      </w:r>
      <w:r w:rsidRPr="00C64C23">
        <w:rPr>
          <w:rFonts w:ascii="Times New Roman" w:hAnsi="Times New Roman" w:cs="Times New Roman"/>
          <w:spacing w:val="-6"/>
        </w:rPr>
        <w:t xml:space="preserve"> </w:t>
      </w:r>
      <w:r w:rsidRPr="00C64C23">
        <w:rPr>
          <w:rFonts w:ascii="Times New Roman" w:hAnsi="Times New Roman" w:cs="Times New Roman"/>
        </w:rPr>
        <w:t xml:space="preserve">S. </w:t>
      </w:r>
      <w:proofErr w:type="spellStart"/>
      <w:r w:rsidRPr="00C64C23">
        <w:rPr>
          <w:rFonts w:ascii="Times New Roman" w:hAnsi="Times New Roman" w:cs="Times New Roman"/>
        </w:rPr>
        <w:t>Wherret</w:t>
      </w:r>
      <w:proofErr w:type="spellEnd"/>
      <w:r w:rsidRPr="00C64C23">
        <w:rPr>
          <w:rFonts w:ascii="Times New Roman" w:hAnsi="Times New Roman" w:cs="Times New Roman"/>
        </w:rPr>
        <w:t>, Eds., San Francisco, CA, USA: Academic, 1977, pp. 47–160.</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T. Ogura, “Electronic government and surveillance-oriented society,” in </w:t>
      </w:r>
      <w:r w:rsidRPr="00264F98">
        <w:rPr>
          <w:rFonts w:ascii="Times New Roman" w:hAnsi="Times New Roman" w:cs="Times New Roman"/>
          <w:i/>
        </w:rPr>
        <w:t xml:space="preserve">Theorizing Surveillance: The </w:t>
      </w:r>
      <w:proofErr w:type="spellStart"/>
      <w:r w:rsidRPr="00264F98">
        <w:rPr>
          <w:rFonts w:ascii="Times New Roman" w:hAnsi="Times New Roman" w:cs="Times New Roman"/>
          <w:i/>
        </w:rPr>
        <w:t>Panopticon</w:t>
      </w:r>
      <w:proofErr w:type="spellEnd"/>
      <w:r w:rsidRPr="00264F98">
        <w:rPr>
          <w:rFonts w:ascii="Times New Roman" w:hAnsi="Times New Roman" w:cs="Times New Roman"/>
          <w:i/>
        </w:rPr>
        <w:t xml:space="preserve"> and Beyond. </w:t>
      </w:r>
      <w:r w:rsidRPr="00264F98">
        <w:rPr>
          <w:rFonts w:ascii="Times New Roman" w:hAnsi="Times New Roman" w:cs="Times New Roman"/>
        </w:rPr>
        <w:t xml:space="preserve">London, U.K.: </w:t>
      </w:r>
      <w:proofErr w:type="spellStart"/>
      <w:r w:rsidRPr="00264F98">
        <w:rPr>
          <w:rFonts w:ascii="Times New Roman" w:hAnsi="Times New Roman" w:cs="Times New Roman"/>
        </w:rPr>
        <w:t>Willan</w:t>
      </w:r>
      <w:proofErr w:type="spellEnd"/>
      <w:r w:rsidRPr="00264F98">
        <w:rPr>
          <w:rFonts w:ascii="Times New Roman" w:hAnsi="Times New Roman" w:cs="Times New Roman"/>
        </w:rPr>
        <w:t xml:space="preserve">, 2006, </w:t>
      </w:r>
      <w:proofErr w:type="spellStart"/>
      <w:r w:rsidRPr="00264F98">
        <w:rPr>
          <w:rFonts w:ascii="Times New Roman" w:hAnsi="Times New Roman" w:cs="Times New Roman"/>
        </w:rPr>
        <w:t>ch.</w:t>
      </w:r>
      <w:proofErr w:type="spellEnd"/>
      <w:r w:rsidRPr="00264F98">
        <w:rPr>
          <w:rFonts w:ascii="Times New Roman" w:hAnsi="Times New Roman" w:cs="Times New Roman"/>
        </w:rPr>
        <w:t xml:space="preserve"> 13, pp. 270–295.</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L. Stein, “Random patterns,” in </w:t>
      </w:r>
      <w:r w:rsidRPr="00264F98">
        <w:rPr>
          <w:rFonts w:ascii="Times New Roman" w:hAnsi="Times New Roman" w:cs="Times New Roman"/>
          <w:i/>
        </w:rPr>
        <w:t xml:space="preserve">Computers and You, </w:t>
      </w:r>
      <w:r w:rsidRPr="00264F98">
        <w:rPr>
          <w:rFonts w:ascii="Times New Roman" w:hAnsi="Times New Roman" w:cs="Times New Roman"/>
        </w:rPr>
        <w:t>J. S. Brake, Ed., New York, NY, USA: Wiley, 1994,</w:t>
      </w:r>
      <w:r w:rsidRPr="00264F98">
        <w:rPr>
          <w:rFonts w:ascii="Times New Roman" w:hAnsi="Times New Roman" w:cs="Times New Roman"/>
          <w:spacing w:val="-7"/>
        </w:rPr>
        <w:t xml:space="preserve"> </w:t>
      </w:r>
      <w:r w:rsidRPr="00264F98">
        <w:rPr>
          <w:rFonts w:ascii="Times New Roman" w:hAnsi="Times New Roman" w:cs="Times New Roman"/>
        </w:rPr>
        <w:t xml:space="preserve">pp. </w:t>
      </w:r>
      <w:r w:rsidRPr="00264F98">
        <w:rPr>
          <w:rFonts w:ascii="Times New Roman" w:hAnsi="Times New Roman" w:cs="Times New Roman"/>
          <w:spacing w:val="-2"/>
        </w:rPr>
        <w:t>55–70.</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C. Bennett, “What happens when you book an airline ticket? The collection and processing</w:t>
      </w:r>
      <w:r w:rsidRPr="00264F98">
        <w:rPr>
          <w:rFonts w:ascii="Times New Roman" w:hAnsi="Times New Roman" w:cs="Times New Roman"/>
          <w:spacing w:val="-3"/>
        </w:rPr>
        <w:t xml:space="preserve"> </w:t>
      </w:r>
      <w:r w:rsidRPr="00264F98">
        <w:rPr>
          <w:rFonts w:ascii="Times New Roman" w:hAnsi="Times New Roman" w:cs="Times New Roman"/>
        </w:rPr>
        <w:t>of</w:t>
      </w:r>
      <w:r w:rsidRPr="00264F98">
        <w:rPr>
          <w:rFonts w:ascii="Times New Roman" w:hAnsi="Times New Roman" w:cs="Times New Roman"/>
          <w:spacing w:val="-3"/>
        </w:rPr>
        <w:t xml:space="preserve"> </w:t>
      </w:r>
      <w:r w:rsidRPr="00264F98">
        <w:rPr>
          <w:rFonts w:ascii="Times New Roman" w:hAnsi="Times New Roman" w:cs="Times New Roman"/>
        </w:rPr>
        <w:t>passenger</w:t>
      </w:r>
      <w:r w:rsidRPr="00264F98">
        <w:rPr>
          <w:rFonts w:ascii="Times New Roman" w:hAnsi="Times New Roman" w:cs="Times New Roman"/>
          <w:spacing w:val="-3"/>
        </w:rPr>
        <w:t xml:space="preserve"> </w:t>
      </w:r>
      <w:r w:rsidRPr="00264F98">
        <w:rPr>
          <w:rFonts w:ascii="Times New Roman" w:hAnsi="Times New Roman" w:cs="Times New Roman"/>
        </w:rPr>
        <w:t xml:space="preserve">data post-9/11,” in </w:t>
      </w:r>
      <w:r w:rsidRPr="00264F98">
        <w:rPr>
          <w:rFonts w:ascii="Times New Roman" w:hAnsi="Times New Roman" w:cs="Times New Roman"/>
          <w:i/>
        </w:rPr>
        <w:t>Global Surveillance and Policing: Borders, Security, Identity</w:t>
      </w:r>
      <w:r w:rsidRPr="00264F98">
        <w:rPr>
          <w:rFonts w:ascii="Times New Roman" w:hAnsi="Times New Roman" w:cs="Times New Roman"/>
        </w:rPr>
        <w:t xml:space="preserve">, E. </w:t>
      </w:r>
      <w:proofErr w:type="spellStart"/>
      <w:r w:rsidRPr="00264F98">
        <w:rPr>
          <w:rFonts w:ascii="Times New Roman" w:hAnsi="Times New Roman" w:cs="Times New Roman"/>
        </w:rPr>
        <w:t>Zureik</w:t>
      </w:r>
      <w:proofErr w:type="spellEnd"/>
      <w:r w:rsidRPr="00264F98">
        <w:rPr>
          <w:rFonts w:ascii="Times New Roman" w:hAnsi="Times New Roman" w:cs="Times New Roman"/>
        </w:rPr>
        <w:t xml:space="preserve"> and M. Salter, Eds., </w:t>
      </w:r>
      <w:proofErr w:type="spellStart"/>
      <w:r w:rsidRPr="00264F98">
        <w:rPr>
          <w:rFonts w:ascii="Times New Roman" w:hAnsi="Times New Roman" w:cs="Times New Roman"/>
        </w:rPr>
        <w:t>Cullompton</w:t>
      </w:r>
      <w:proofErr w:type="spellEnd"/>
      <w:r w:rsidRPr="00264F98">
        <w:rPr>
          <w:rFonts w:ascii="Times New Roman" w:hAnsi="Times New Roman" w:cs="Times New Roman"/>
        </w:rPr>
        <w:t xml:space="preserve">, U.K.: </w:t>
      </w:r>
      <w:proofErr w:type="spellStart"/>
      <w:r w:rsidRPr="00264F98">
        <w:rPr>
          <w:rFonts w:ascii="Times New Roman" w:hAnsi="Times New Roman" w:cs="Times New Roman"/>
        </w:rPr>
        <w:t>Willan</w:t>
      </w:r>
      <w:proofErr w:type="spellEnd"/>
      <w:r w:rsidRPr="00264F98">
        <w:rPr>
          <w:rFonts w:ascii="Times New Roman" w:hAnsi="Times New Roman" w:cs="Times New Roman"/>
        </w:rPr>
        <w:t>, 2005, pp. 113–138.</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W. R. Leonard and M. H. Crawford, Eds. </w:t>
      </w:r>
      <w:r w:rsidRPr="00264F98">
        <w:rPr>
          <w:rFonts w:ascii="Times New Roman" w:hAnsi="Times New Roman" w:cs="Times New Roman"/>
          <w:i/>
        </w:rPr>
        <w:t>Human Biology of Pastoral Populations</w:t>
      </w:r>
      <w:r w:rsidRPr="00264F98">
        <w:rPr>
          <w:rFonts w:ascii="Times New Roman" w:hAnsi="Times New Roman" w:cs="Times New Roman"/>
        </w:rPr>
        <w:t>. New York, NY, USA: Cambridge Univ</w:t>
      </w:r>
      <w:r w:rsidR="0083592E">
        <w:rPr>
          <w:rFonts w:ascii="Times New Roman" w:hAnsi="Times New Roman" w:cs="Times New Roman"/>
        </w:rPr>
        <w:t>ersity</w:t>
      </w:r>
      <w:r w:rsidRPr="00264F98">
        <w:rPr>
          <w:rFonts w:ascii="Times New Roman" w:hAnsi="Times New Roman" w:cs="Times New Roman"/>
        </w:rPr>
        <w:t xml:space="preserve"> Press, 2002.</w:t>
      </w:r>
    </w:p>
    <w:p w:rsidR="00C86F2A" w:rsidRPr="006367D3" w:rsidRDefault="00C86F2A" w:rsidP="00C86F2A">
      <w:pPr>
        <w:spacing w:after="0" w:line="240" w:lineRule="auto"/>
        <w:jc w:val="both"/>
        <w:rPr>
          <w:rFonts w:ascii="Times New Roman" w:eastAsia="Times New Roman" w:hAnsi="Times New Roman" w:cs="Times New Roman"/>
          <w:b/>
          <w:sz w:val="24"/>
          <w:szCs w:val="24"/>
          <w:lang w:eastAsia="en-IN"/>
        </w:rPr>
      </w:pPr>
    </w:p>
    <w:p w:rsidR="00C86F2A" w:rsidRPr="00D7312F" w:rsidRDefault="00D7312F" w:rsidP="00D7312F">
      <w:pPr>
        <w:spacing w:after="120" w:line="240" w:lineRule="auto"/>
        <w:jc w:val="both"/>
        <w:rPr>
          <w:rFonts w:ascii="Times New Roman" w:hAnsi="Times New Roman" w:cs="Times New Roman"/>
          <w:b/>
          <w:sz w:val="28"/>
          <w:szCs w:val="24"/>
          <w:lang w:val="en-US"/>
        </w:rPr>
      </w:pPr>
      <w:r w:rsidRPr="00D7312F">
        <w:rPr>
          <w:rFonts w:ascii="Times New Roman" w:hAnsi="Times New Roman" w:cs="Times New Roman"/>
          <w:b/>
          <w:sz w:val="28"/>
          <w:szCs w:val="24"/>
          <w:lang w:val="en-US"/>
        </w:rPr>
        <w:t>Guidelines for Referencing Style</w:t>
      </w:r>
    </w:p>
    <w:p w:rsidR="00C86F2A" w:rsidRPr="00264F98" w:rsidRDefault="00C86F2A" w:rsidP="00C86F2A">
      <w:pPr>
        <w:pStyle w:val="Heading3"/>
        <w:spacing w:before="136"/>
        <w:rPr>
          <w:sz w:val="22"/>
          <w:szCs w:val="22"/>
        </w:rPr>
      </w:pPr>
      <w:r w:rsidRPr="00264F98">
        <w:rPr>
          <w:color w:val="333333"/>
          <w:spacing w:val="-2"/>
          <w:sz w:val="22"/>
          <w:szCs w:val="22"/>
        </w:rPr>
        <w:t xml:space="preserve">Journal / Periodicals </w:t>
      </w:r>
      <w:r w:rsidR="00D7312F" w:rsidRPr="00264F98">
        <w:rPr>
          <w:color w:val="333333"/>
          <w:sz w:val="22"/>
          <w:szCs w:val="22"/>
        </w:rPr>
        <w:t>with</w:t>
      </w:r>
      <w:r w:rsidRPr="00264F98">
        <w:rPr>
          <w:color w:val="333333"/>
          <w:spacing w:val="-5"/>
          <w:sz w:val="22"/>
          <w:szCs w:val="22"/>
        </w:rPr>
        <w:t xml:space="preserve"> </w:t>
      </w:r>
      <w:r w:rsidRPr="00264F98">
        <w:rPr>
          <w:color w:val="333333"/>
          <w:sz w:val="22"/>
          <w:szCs w:val="22"/>
        </w:rPr>
        <w:t>Article</w:t>
      </w:r>
      <w:bookmarkEnd w:id="1"/>
      <w:r w:rsidRPr="00264F98">
        <w:rPr>
          <w:color w:val="333333"/>
          <w:spacing w:val="-5"/>
          <w:sz w:val="22"/>
          <w:szCs w:val="22"/>
        </w:rPr>
        <w:t xml:space="preserve"> ID</w:t>
      </w:r>
    </w:p>
    <w:p w:rsidR="00C86F2A" w:rsidRPr="00264F98" w:rsidRDefault="00C86F2A" w:rsidP="001F5DC0">
      <w:pPr>
        <w:spacing w:before="83" w:after="120"/>
        <w:rPr>
          <w:rFonts w:ascii="Times New Roman" w:hAnsi="Times New Roman" w:cs="Times New Roman"/>
          <w:i/>
        </w:rPr>
      </w:pPr>
      <w:r w:rsidRPr="00264F98">
        <w:rPr>
          <w:rFonts w:ascii="Times New Roman" w:hAnsi="Times New Roman" w:cs="Times New Roman"/>
          <w:i/>
        </w:rPr>
        <w:t>Basic</w:t>
      </w:r>
      <w:r w:rsidRPr="00264F98">
        <w:rPr>
          <w:rFonts w:ascii="Times New Roman" w:hAnsi="Times New Roman" w:cs="Times New Roman"/>
          <w:i/>
          <w:spacing w:val="-6"/>
        </w:rPr>
        <w:t xml:space="preserve"> </w:t>
      </w:r>
      <w:r w:rsidRPr="00264F98">
        <w:rPr>
          <w:rFonts w:ascii="Times New Roman" w:hAnsi="Times New Roman" w:cs="Times New Roman"/>
          <w:i/>
          <w:spacing w:val="-2"/>
        </w:rPr>
        <w:t>Format:</w:t>
      </w:r>
    </w:p>
    <w:p w:rsidR="00C86F2A" w:rsidRPr="00264F98" w:rsidRDefault="00C86F2A" w:rsidP="00C86F2A">
      <w:pPr>
        <w:widowControl w:val="0"/>
        <w:tabs>
          <w:tab w:val="left" w:pos="450"/>
        </w:tabs>
        <w:autoSpaceDE w:val="0"/>
        <w:autoSpaceDN w:val="0"/>
        <w:spacing w:before="58" w:after="0" w:line="249" w:lineRule="auto"/>
        <w:ind w:right="365"/>
        <w:rPr>
          <w:rFonts w:ascii="Times New Roman" w:hAnsi="Times New Roman" w:cs="Times New Roman"/>
        </w:rPr>
      </w:pPr>
      <w:proofErr w:type="gramStart"/>
      <w:r w:rsidRPr="00264F98">
        <w:rPr>
          <w:rFonts w:ascii="Times New Roman" w:hAnsi="Times New Roman" w:cs="Times New Roman"/>
        </w:rPr>
        <w:t>J.</w:t>
      </w:r>
      <w:r w:rsidRPr="00264F98">
        <w:rPr>
          <w:rFonts w:ascii="Times New Roman" w:hAnsi="Times New Roman" w:cs="Times New Roman"/>
          <w:spacing w:val="-9"/>
        </w:rPr>
        <w:t xml:space="preserve"> </w:t>
      </w:r>
      <w:r w:rsidRPr="00264F98">
        <w:rPr>
          <w:rFonts w:ascii="Times New Roman" w:hAnsi="Times New Roman" w:cs="Times New Roman"/>
        </w:rPr>
        <w:t>K.</w:t>
      </w:r>
      <w:r w:rsidRPr="00264F98">
        <w:rPr>
          <w:rFonts w:ascii="Times New Roman" w:hAnsi="Times New Roman" w:cs="Times New Roman"/>
          <w:spacing w:val="-9"/>
        </w:rPr>
        <w:t xml:space="preserve"> </w:t>
      </w:r>
      <w:r w:rsidRPr="00264F98">
        <w:rPr>
          <w:rFonts w:ascii="Times New Roman" w:hAnsi="Times New Roman" w:cs="Times New Roman"/>
        </w:rPr>
        <w:t>Author,</w:t>
      </w:r>
      <w:r w:rsidRPr="00264F98">
        <w:rPr>
          <w:rFonts w:ascii="Times New Roman" w:hAnsi="Times New Roman" w:cs="Times New Roman"/>
          <w:spacing w:val="-9"/>
        </w:rPr>
        <w:t xml:space="preserve"> </w:t>
      </w:r>
      <w:r w:rsidRPr="00264F98">
        <w:rPr>
          <w:rFonts w:ascii="Times New Roman" w:hAnsi="Times New Roman" w:cs="Times New Roman"/>
        </w:rPr>
        <w:t>“Name</w:t>
      </w:r>
      <w:r w:rsidRPr="00264F98">
        <w:rPr>
          <w:rFonts w:ascii="Times New Roman" w:hAnsi="Times New Roman" w:cs="Times New Roman"/>
          <w:spacing w:val="-9"/>
        </w:rPr>
        <w:t xml:space="preserve"> </w:t>
      </w:r>
      <w:r w:rsidRPr="00264F98">
        <w:rPr>
          <w:rFonts w:ascii="Times New Roman" w:hAnsi="Times New Roman" w:cs="Times New Roman"/>
        </w:rPr>
        <w:t>of</w:t>
      </w:r>
      <w:r w:rsidRPr="00264F98">
        <w:rPr>
          <w:rFonts w:ascii="Times New Roman" w:hAnsi="Times New Roman" w:cs="Times New Roman"/>
          <w:spacing w:val="-9"/>
        </w:rPr>
        <w:t xml:space="preserve"> </w:t>
      </w:r>
      <w:r w:rsidRPr="00264F98">
        <w:rPr>
          <w:rFonts w:ascii="Times New Roman" w:hAnsi="Times New Roman" w:cs="Times New Roman"/>
        </w:rPr>
        <w:t>paper,”</w:t>
      </w:r>
      <w:r w:rsidRPr="00264F98">
        <w:rPr>
          <w:rFonts w:ascii="Times New Roman" w:hAnsi="Times New Roman" w:cs="Times New Roman"/>
          <w:spacing w:val="-9"/>
        </w:rPr>
        <w:t xml:space="preserve"> </w:t>
      </w:r>
      <w:r w:rsidRPr="00264F98">
        <w:rPr>
          <w:rFonts w:ascii="Times New Roman" w:hAnsi="Times New Roman" w:cs="Times New Roman"/>
          <w:i/>
        </w:rPr>
        <w:t>Journal</w:t>
      </w:r>
      <w:r w:rsidRPr="00264F98">
        <w:rPr>
          <w:rFonts w:ascii="Times New Roman" w:hAnsi="Times New Roman" w:cs="Times New Roman"/>
          <w:i/>
          <w:spacing w:val="-11"/>
        </w:rPr>
        <w:t xml:space="preserve"> / Periodicals </w:t>
      </w:r>
      <w:r w:rsidRPr="00264F98">
        <w:rPr>
          <w:rFonts w:ascii="Times New Roman" w:hAnsi="Times New Roman" w:cs="Times New Roman"/>
          <w:i/>
        </w:rPr>
        <w:t>Title</w:t>
      </w:r>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rPr>
        <w:t>vol.</w:t>
      </w:r>
      <w:r w:rsidRPr="00264F98">
        <w:rPr>
          <w:rFonts w:ascii="Times New Roman" w:hAnsi="Times New Roman" w:cs="Times New Roman"/>
          <w:spacing w:val="-9"/>
        </w:rPr>
        <w:t xml:space="preserve"> </w:t>
      </w:r>
      <w:r w:rsidRPr="00264F98">
        <w:rPr>
          <w:rFonts w:ascii="Times New Roman" w:hAnsi="Times New Roman" w:cs="Times New Roman"/>
          <w:i/>
        </w:rPr>
        <w:t>x,</w:t>
      </w:r>
      <w:r w:rsidRPr="00264F98">
        <w:rPr>
          <w:rFonts w:ascii="Times New Roman" w:hAnsi="Times New Roman" w:cs="Times New Roman"/>
          <w:i/>
          <w:spacing w:val="-9"/>
        </w:rPr>
        <w:t xml:space="preserve"> </w:t>
      </w:r>
      <w:r w:rsidRPr="00264F98">
        <w:rPr>
          <w:rFonts w:ascii="Times New Roman" w:hAnsi="Times New Roman" w:cs="Times New Roman"/>
        </w:rPr>
        <w:t>no.</w:t>
      </w:r>
      <w:r w:rsidRPr="00264F98">
        <w:rPr>
          <w:rFonts w:ascii="Times New Roman" w:hAnsi="Times New Roman" w:cs="Times New Roman"/>
          <w:spacing w:val="-9"/>
        </w:rPr>
        <w:t xml:space="preserve"> </w:t>
      </w:r>
      <w:r w:rsidRPr="00264F98">
        <w:rPr>
          <w:rFonts w:ascii="Times New Roman" w:hAnsi="Times New Roman" w:cs="Times New Roman"/>
          <w:i/>
        </w:rPr>
        <w:t>x,</w:t>
      </w:r>
      <w:r w:rsidRPr="00264F98">
        <w:rPr>
          <w:rFonts w:ascii="Times New Roman" w:hAnsi="Times New Roman" w:cs="Times New Roman"/>
          <w:spacing w:val="-9"/>
        </w:rPr>
        <w:t xml:space="preserve"> </w:t>
      </w:r>
      <w:r w:rsidRPr="00264F98">
        <w:rPr>
          <w:rFonts w:ascii="Times New Roman" w:hAnsi="Times New Roman" w:cs="Times New Roman"/>
        </w:rPr>
        <w:t>month,</w:t>
      </w:r>
      <w:r w:rsidRPr="00264F98">
        <w:rPr>
          <w:rFonts w:ascii="Times New Roman" w:hAnsi="Times New Roman" w:cs="Times New Roman"/>
          <w:spacing w:val="-9"/>
        </w:rPr>
        <w:t xml:space="preserve"> </w:t>
      </w:r>
      <w:r w:rsidRPr="00264F98">
        <w:rPr>
          <w:rFonts w:ascii="Times New Roman" w:hAnsi="Times New Roman" w:cs="Times New Roman"/>
        </w:rPr>
        <w:t>year,</w:t>
      </w:r>
      <w:r w:rsidRPr="00264F98">
        <w:rPr>
          <w:rFonts w:ascii="Times New Roman" w:hAnsi="Times New Roman" w:cs="Times New Roman"/>
          <w:spacing w:val="-9"/>
        </w:rPr>
        <w:t xml:space="preserve"> </w:t>
      </w:r>
      <w:r w:rsidRPr="00264F98">
        <w:rPr>
          <w:rFonts w:ascii="Times New Roman" w:hAnsi="Times New Roman" w:cs="Times New Roman"/>
        </w:rPr>
        <w:t>Art.</w:t>
      </w:r>
      <w:proofErr w:type="gramEnd"/>
      <w:r w:rsidRPr="00264F98">
        <w:rPr>
          <w:rFonts w:ascii="Times New Roman" w:hAnsi="Times New Roman" w:cs="Times New Roman"/>
          <w:spacing w:val="-9"/>
        </w:rPr>
        <w:t xml:space="preserve"> </w:t>
      </w:r>
      <w:proofErr w:type="gramStart"/>
      <w:r w:rsidRPr="00264F98">
        <w:rPr>
          <w:rFonts w:ascii="Times New Roman" w:hAnsi="Times New Roman" w:cs="Times New Roman"/>
        </w:rPr>
        <w:t>no</w:t>
      </w:r>
      <w:proofErr w:type="gramEnd"/>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i/>
        </w:rPr>
        <w:t>xxx</w:t>
      </w:r>
      <w:r w:rsidRPr="00264F98">
        <w:rPr>
          <w:rFonts w:ascii="Times New Roman" w:hAnsi="Times New Roman" w:cs="Times New Roman"/>
        </w:rPr>
        <w:t xml:space="preserve">. </w:t>
      </w:r>
    </w:p>
    <w:p w:rsidR="00C86F2A" w:rsidRPr="001F5DC0" w:rsidRDefault="00C86F2A" w:rsidP="001F5DC0">
      <w:pPr>
        <w:spacing w:before="83" w:after="120"/>
        <w:rPr>
          <w:rFonts w:ascii="Times New Roman" w:hAnsi="Times New Roman" w:cs="Times New Roman"/>
          <w:i/>
        </w:rPr>
      </w:pPr>
      <w:r w:rsidRPr="001F5DC0">
        <w:rPr>
          <w:rFonts w:ascii="Times New Roman" w:hAnsi="Times New Roman" w:cs="Times New Roman"/>
          <w:i/>
        </w:rPr>
        <w:t>Examples:</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R. </w:t>
      </w:r>
      <w:proofErr w:type="spellStart"/>
      <w:r w:rsidRPr="00264F98">
        <w:rPr>
          <w:rFonts w:ascii="Times New Roman" w:hAnsi="Times New Roman" w:cs="Times New Roman"/>
        </w:rPr>
        <w:t>Fardel</w:t>
      </w:r>
      <w:proofErr w:type="spellEnd"/>
      <w:r w:rsidRPr="00264F98">
        <w:rPr>
          <w:rFonts w:ascii="Times New Roman" w:hAnsi="Times New Roman" w:cs="Times New Roman"/>
        </w:rPr>
        <w:t xml:space="preserve">, M. M. </w:t>
      </w:r>
      <w:proofErr w:type="spellStart"/>
      <w:r w:rsidRPr="00264F98">
        <w:rPr>
          <w:rFonts w:ascii="Times New Roman" w:hAnsi="Times New Roman" w:cs="Times New Roman"/>
        </w:rPr>
        <w:t>Chiampi</w:t>
      </w:r>
      <w:proofErr w:type="spellEnd"/>
      <w:r w:rsidRPr="00264F98">
        <w:rPr>
          <w:rFonts w:ascii="Times New Roman" w:hAnsi="Times New Roman" w:cs="Times New Roman"/>
          <w:spacing w:val="-4"/>
        </w:rPr>
        <w:t xml:space="preserve"> </w:t>
      </w:r>
      <w:r w:rsidRPr="00264F98">
        <w:rPr>
          <w:rFonts w:ascii="Times New Roman" w:hAnsi="Times New Roman" w:cs="Times New Roman"/>
        </w:rPr>
        <w:t>and</w:t>
      </w:r>
      <w:r w:rsidRPr="00264F98">
        <w:rPr>
          <w:rFonts w:ascii="Times New Roman" w:hAnsi="Times New Roman" w:cs="Times New Roman"/>
          <w:spacing w:val="-4"/>
        </w:rPr>
        <w:t xml:space="preserve"> </w:t>
      </w:r>
      <w:r w:rsidRPr="00264F98">
        <w:rPr>
          <w:rFonts w:ascii="Times New Roman" w:hAnsi="Times New Roman" w:cs="Times New Roman"/>
        </w:rPr>
        <w:t>L.</w:t>
      </w:r>
      <w:r w:rsidRPr="00264F98">
        <w:rPr>
          <w:rFonts w:ascii="Times New Roman" w:hAnsi="Times New Roman" w:cs="Times New Roman"/>
          <w:spacing w:val="-4"/>
        </w:rPr>
        <w:t xml:space="preserve"> </w:t>
      </w:r>
      <w:r w:rsidRPr="00264F98">
        <w:rPr>
          <w:rFonts w:ascii="Times New Roman" w:hAnsi="Times New Roman" w:cs="Times New Roman"/>
        </w:rPr>
        <w:t>L.</w:t>
      </w:r>
      <w:r w:rsidRPr="00264F98">
        <w:rPr>
          <w:rFonts w:ascii="Times New Roman" w:hAnsi="Times New Roman" w:cs="Times New Roman"/>
          <w:spacing w:val="-4"/>
        </w:rPr>
        <w:t xml:space="preserve"> </w:t>
      </w:r>
      <w:proofErr w:type="spellStart"/>
      <w:r w:rsidRPr="00264F98">
        <w:rPr>
          <w:rFonts w:ascii="Times New Roman" w:hAnsi="Times New Roman" w:cs="Times New Roman"/>
        </w:rPr>
        <w:t>Zilberti</w:t>
      </w:r>
      <w:proofErr w:type="spellEnd"/>
      <w:r w:rsidRPr="00264F98">
        <w:rPr>
          <w:rFonts w:ascii="Times New Roman" w:hAnsi="Times New Roman" w:cs="Times New Roman"/>
        </w:rPr>
        <w:t>,</w:t>
      </w:r>
      <w:r w:rsidRPr="00264F98">
        <w:rPr>
          <w:rFonts w:ascii="Times New Roman" w:hAnsi="Times New Roman" w:cs="Times New Roman"/>
          <w:spacing w:val="-4"/>
        </w:rPr>
        <w:t xml:space="preserve"> </w:t>
      </w:r>
      <w:r w:rsidRPr="00264F98">
        <w:rPr>
          <w:rFonts w:ascii="Times New Roman" w:hAnsi="Times New Roman" w:cs="Times New Roman"/>
        </w:rPr>
        <w:t>“Induction</w:t>
      </w:r>
      <w:r w:rsidRPr="00264F98">
        <w:rPr>
          <w:rFonts w:ascii="Times New Roman" w:hAnsi="Times New Roman" w:cs="Times New Roman"/>
          <w:spacing w:val="-4"/>
        </w:rPr>
        <w:t xml:space="preserve"> </w:t>
      </w:r>
      <w:r w:rsidRPr="00264F98">
        <w:rPr>
          <w:rFonts w:ascii="Times New Roman" w:hAnsi="Times New Roman" w:cs="Times New Roman"/>
        </w:rPr>
        <w:t>of</w:t>
      </w:r>
      <w:r w:rsidRPr="00264F98">
        <w:rPr>
          <w:rFonts w:ascii="Times New Roman" w:hAnsi="Times New Roman" w:cs="Times New Roman"/>
          <w:spacing w:val="-4"/>
        </w:rPr>
        <w:t xml:space="preserve"> </w:t>
      </w:r>
      <w:r w:rsidRPr="00264F98">
        <w:rPr>
          <w:rFonts w:ascii="Times New Roman" w:hAnsi="Times New Roman" w:cs="Times New Roman"/>
        </w:rPr>
        <w:t>electric</w:t>
      </w:r>
      <w:r w:rsidRPr="00264F98">
        <w:rPr>
          <w:rFonts w:ascii="Times New Roman" w:hAnsi="Times New Roman" w:cs="Times New Roman"/>
          <w:spacing w:val="-4"/>
        </w:rPr>
        <w:t xml:space="preserve"> </w:t>
      </w:r>
      <w:r w:rsidRPr="00264F98">
        <w:rPr>
          <w:rFonts w:ascii="Times New Roman" w:hAnsi="Times New Roman" w:cs="Times New Roman"/>
        </w:rPr>
        <w:t>field</w:t>
      </w:r>
      <w:r w:rsidRPr="00264F98">
        <w:rPr>
          <w:rFonts w:ascii="Times New Roman" w:hAnsi="Times New Roman" w:cs="Times New Roman"/>
          <w:spacing w:val="-4"/>
        </w:rPr>
        <w:t xml:space="preserve"> </w:t>
      </w:r>
      <w:r w:rsidRPr="00264F98">
        <w:rPr>
          <w:rFonts w:ascii="Times New Roman" w:hAnsi="Times New Roman" w:cs="Times New Roman"/>
        </w:rPr>
        <w:t>in</w:t>
      </w:r>
      <w:r w:rsidRPr="00264F98">
        <w:rPr>
          <w:rFonts w:ascii="Times New Roman" w:hAnsi="Times New Roman" w:cs="Times New Roman"/>
          <w:spacing w:val="-4"/>
        </w:rPr>
        <w:t xml:space="preserve"> </w:t>
      </w:r>
      <w:r w:rsidRPr="00264F98">
        <w:rPr>
          <w:rFonts w:ascii="Times New Roman" w:hAnsi="Times New Roman" w:cs="Times New Roman"/>
        </w:rPr>
        <w:t>human</w:t>
      </w:r>
      <w:r w:rsidRPr="00264F98">
        <w:rPr>
          <w:rFonts w:ascii="Times New Roman" w:hAnsi="Times New Roman" w:cs="Times New Roman"/>
          <w:spacing w:val="-4"/>
        </w:rPr>
        <w:t xml:space="preserve"> </w:t>
      </w:r>
      <w:r w:rsidRPr="00264F98">
        <w:rPr>
          <w:rFonts w:ascii="Times New Roman" w:hAnsi="Times New Roman" w:cs="Times New Roman"/>
        </w:rPr>
        <w:t>bodies</w:t>
      </w:r>
      <w:r w:rsidRPr="00264F98">
        <w:rPr>
          <w:rFonts w:ascii="Times New Roman" w:hAnsi="Times New Roman" w:cs="Times New Roman"/>
          <w:spacing w:val="-4"/>
        </w:rPr>
        <w:t xml:space="preserve"> </w:t>
      </w:r>
      <w:r w:rsidRPr="00264F98">
        <w:rPr>
          <w:rFonts w:ascii="Times New Roman" w:hAnsi="Times New Roman" w:cs="Times New Roman"/>
        </w:rPr>
        <w:t>moving</w:t>
      </w:r>
      <w:r w:rsidRPr="00264F98">
        <w:rPr>
          <w:rFonts w:ascii="Times New Roman" w:hAnsi="Times New Roman" w:cs="Times New Roman"/>
          <w:spacing w:val="-4"/>
        </w:rPr>
        <w:t xml:space="preserve"> </w:t>
      </w:r>
      <w:r w:rsidRPr="00264F98">
        <w:rPr>
          <w:rFonts w:ascii="Times New Roman" w:hAnsi="Times New Roman" w:cs="Times New Roman"/>
        </w:rPr>
        <w:t>near</w:t>
      </w:r>
      <w:r w:rsidRPr="00264F98">
        <w:rPr>
          <w:rFonts w:ascii="Times New Roman" w:hAnsi="Times New Roman" w:cs="Times New Roman"/>
          <w:spacing w:val="-4"/>
        </w:rPr>
        <w:t xml:space="preserve"> </w:t>
      </w:r>
      <w:r w:rsidRPr="00264F98">
        <w:rPr>
          <w:rFonts w:ascii="Times New Roman" w:hAnsi="Times New Roman" w:cs="Times New Roman"/>
        </w:rPr>
        <w:t>MRI:</w:t>
      </w:r>
      <w:r w:rsidRPr="00264F98">
        <w:rPr>
          <w:rFonts w:ascii="Times New Roman" w:hAnsi="Times New Roman" w:cs="Times New Roman"/>
          <w:spacing w:val="-4"/>
        </w:rPr>
        <w:t xml:space="preserve"> </w:t>
      </w:r>
      <w:r w:rsidRPr="00264F98">
        <w:rPr>
          <w:rFonts w:ascii="Times New Roman" w:hAnsi="Times New Roman" w:cs="Times New Roman"/>
        </w:rPr>
        <w:t>An</w:t>
      </w:r>
      <w:r w:rsidRPr="00264F98">
        <w:rPr>
          <w:rFonts w:ascii="Times New Roman" w:hAnsi="Times New Roman" w:cs="Times New Roman"/>
          <w:spacing w:val="-4"/>
        </w:rPr>
        <w:t xml:space="preserve"> </w:t>
      </w:r>
      <w:r w:rsidRPr="00264F98">
        <w:rPr>
          <w:rFonts w:ascii="Times New Roman" w:hAnsi="Times New Roman" w:cs="Times New Roman"/>
        </w:rPr>
        <w:t xml:space="preserve">eﬃcient BEM computational procedure,” </w:t>
      </w:r>
      <w:r w:rsidRPr="00264F98">
        <w:rPr>
          <w:rFonts w:ascii="Times New Roman" w:hAnsi="Times New Roman" w:cs="Times New Roman"/>
          <w:i/>
        </w:rPr>
        <w:t>IEEE Engineering Journal</w:t>
      </w:r>
      <w:r w:rsidRPr="00264F98">
        <w:rPr>
          <w:rFonts w:ascii="Times New Roman" w:hAnsi="Times New Roman" w:cs="Times New Roman"/>
        </w:rPr>
        <w:t>, pp. 2787–2793, Oct. 2011, Art.</w:t>
      </w:r>
      <w:r w:rsidRPr="00264F98">
        <w:rPr>
          <w:rFonts w:ascii="Times New Roman" w:hAnsi="Times New Roman" w:cs="Times New Roman"/>
          <w:spacing w:val="-9"/>
        </w:rPr>
        <w:t xml:space="preserve"> </w:t>
      </w:r>
      <w:proofErr w:type="gramStart"/>
      <w:r w:rsidRPr="00264F98">
        <w:rPr>
          <w:rFonts w:ascii="Times New Roman" w:hAnsi="Times New Roman" w:cs="Times New Roman"/>
        </w:rPr>
        <w:t>no</w:t>
      </w:r>
      <w:proofErr w:type="gramEnd"/>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i/>
        </w:rPr>
        <w:t>15426</w:t>
      </w:r>
      <w:r w:rsidRPr="00264F98">
        <w:rPr>
          <w:rFonts w:ascii="Times New Roman" w:hAnsi="Times New Roman" w:cs="Times New Roman"/>
        </w:rPr>
        <w:t xml:space="preserve">. </w:t>
      </w:r>
      <w:r w:rsidR="00D63EEC">
        <w:rPr>
          <w:rFonts w:ascii="Times New Roman" w:hAnsi="Times New Roman" w:cs="Times New Roman"/>
        </w:rPr>
        <w:t xml:space="preserve"> https://doi.org/</w:t>
      </w:r>
      <w:r w:rsidRPr="00264F98">
        <w:rPr>
          <w:rFonts w:ascii="Times New Roman" w:hAnsi="Times New Roman" w:cs="Times New Roman"/>
        </w:rPr>
        <w:t xml:space="preserve"> </w:t>
      </w:r>
      <w:r w:rsidRPr="00264F98">
        <w:rPr>
          <w:rFonts w:ascii="Times New Roman" w:hAnsi="Times New Roman" w:cs="Times New Roman"/>
          <w:spacing w:val="-2"/>
        </w:rPr>
        <w:t>10.1109/TBME.2011.2158315.</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M. Ito, “Can the application of amorphous oxide TFT be an electrophoretic display?,” </w:t>
      </w:r>
      <w:r w:rsidRPr="00264F98">
        <w:rPr>
          <w:rFonts w:ascii="Times New Roman" w:hAnsi="Times New Roman" w:cs="Times New Roman"/>
          <w:i/>
        </w:rPr>
        <w:t xml:space="preserve">Journal of Solids, </w:t>
      </w:r>
      <w:r w:rsidRPr="00264F98">
        <w:rPr>
          <w:rFonts w:ascii="Times New Roman" w:hAnsi="Times New Roman" w:cs="Times New Roman"/>
        </w:rPr>
        <w:t>vol. 354</w:t>
      </w:r>
      <w:r w:rsidRPr="00264F98">
        <w:rPr>
          <w:rFonts w:ascii="Times New Roman" w:hAnsi="Times New Roman" w:cs="Times New Roman"/>
          <w:i/>
        </w:rPr>
        <w:t xml:space="preserve">, </w:t>
      </w:r>
      <w:r w:rsidRPr="00264F98">
        <w:rPr>
          <w:rFonts w:ascii="Times New Roman" w:hAnsi="Times New Roman" w:cs="Times New Roman"/>
        </w:rPr>
        <w:t>no. 19, pp. 2777–2782, Feb. 2008, Art.</w:t>
      </w:r>
      <w:r w:rsidRPr="00264F98">
        <w:rPr>
          <w:rFonts w:ascii="Times New Roman" w:hAnsi="Times New Roman" w:cs="Times New Roman"/>
          <w:spacing w:val="-9"/>
        </w:rPr>
        <w:t xml:space="preserve"> </w:t>
      </w:r>
      <w:proofErr w:type="gramStart"/>
      <w:r w:rsidRPr="00264F98">
        <w:rPr>
          <w:rFonts w:ascii="Times New Roman" w:hAnsi="Times New Roman" w:cs="Times New Roman"/>
        </w:rPr>
        <w:t>no</w:t>
      </w:r>
      <w:proofErr w:type="gramEnd"/>
      <w:r w:rsidRPr="00264F98">
        <w:rPr>
          <w:rFonts w:ascii="Times New Roman" w:hAnsi="Times New Roman" w:cs="Times New Roman"/>
        </w:rPr>
        <w:t>.</w:t>
      </w:r>
      <w:r w:rsidRPr="00264F98">
        <w:rPr>
          <w:rFonts w:ascii="Times New Roman" w:hAnsi="Times New Roman" w:cs="Times New Roman"/>
          <w:spacing w:val="-9"/>
        </w:rPr>
        <w:t xml:space="preserve"> </w:t>
      </w:r>
      <w:r w:rsidRPr="00264F98">
        <w:rPr>
          <w:rFonts w:ascii="Times New Roman" w:hAnsi="Times New Roman" w:cs="Times New Roman"/>
          <w:i/>
        </w:rPr>
        <w:t>15426</w:t>
      </w:r>
      <w:r w:rsidRPr="00264F98">
        <w:rPr>
          <w:rFonts w:ascii="Times New Roman" w:hAnsi="Times New Roman" w:cs="Times New Roman"/>
        </w:rPr>
        <w:t>.</w:t>
      </w:r>
    </w:p>
    <w:p w:rsidR="003254D5" w:rsidRPr="00264F98" w:rsidRDefault="003254D5" w:rsidP="00043686">
      <w:pPr>
        <w:spacing w:after="0" w:line="240" w:lineRule="auto"/>
        <w:jc w:val="both"/>
        <w:rPr>
          <w:rFonts w:ascii="Times New Roman" w:eastAsia="Times New Roman" w:hAnsi="Times New Roman" w:cs="Times New Roman"/>
          <w:b/>
          <w:lang w:eastAsia="en-IN"/>
        </w:rPr>
      </w:pPr>
    </w:p>
    <w:p w:rsidR="0020500D" w:rsidRPr="00264F98" w:rsidRDefault="0020500D" w:rsidP="0020500D">
      <w:pPr>
        <w:pStyle w:val="Heading3"/>
        <w:spacing w:before="86"/>
        <w:rPr>
          <w:sz w:val="22"/>
          <w:szCs w:val="22"/>
        </w:rPr>
      </w:pPr>
      <w:bookmarkStart w:id="2" w:name="_TOC_250047"/>
      <w:r w:rsidRPr="00264F98">
        <w:rPr>
          <w:color w:val="333333"/>
          <w:sz w:val="22"/>
          <w:szCs w:val="22"/>
        </w:rPr>
        <w:t>Conference</w:t>
      </w:r>
      <w:r w:rsidRPr="00264F98">
        <w:rPr>
          <w:color w:val="333333"/>
          <w:spacing w:val="-9"/>
          <w:sz w:val="22"/>
          <w:szCs w:val="22"/>
        </w:rPr>
        <w:t xml:space="preserve"> </w:t>
      </w:r>
      <w:r w:rsidRPr="00264F98">
        <w:rPr>
          <w:color w:val="333333"/>
          <w:sz w:val="22"/>
          <w:szCs w:val="22"/>
        </w:rPr>
        <w:t>Proceedings</w:t>
      </w:r>
      <w:bookmarkEnd w:id="2"/>
    </w:p>
    <w:p w:rsidR="0020500D" w:rsidRPr="00264F98" w:rsidRDefault="0020500D" w:rsidP="001F5DC0">
      <w:pPr>
        <w:spacing w:before="83" w:after="120"/>
        <w:rPr>
          <w:rFonts w:ascii="Times New Roman" w:hAnsi="Times New Roman" w:cs="Times New Roman"/>
          <w:i/>
        </w:rPr>
      </w:pPr>
      <w:r w:rsidRPr="00264F98">
        <w:rPr>
          <w:rFonts w:ascii="Times New Roman" w:hAnsi="Times New Roman" w:cs="Times New Roman"/>
          <w:i/>
        </w:rPr>
        <w:t>Basic</w:t>
      </w:r>
      <w:r w:rsidRPr="001F5DC0">
        <w:rPr>
          <w:rFonts w:ascii="Times New Roman" w:hAnsi="Times New Roman" w:cs="Times New Roman"/>
          <w:i/>
        </w:rPr>
        <w:t xml:space="preserve"> Format:</w:t>
      </w:r>
    </w:p>
    <w:p w:rsidR="0020500D" w:rsidRPr="00264F98" w:rsidRDefault="0020500D" w:rsidP="00550EB6">
      <w:pPr>
        <w:widowControl w:val="0"/>
        <w:tabs>
          <w:tab w:val="left" w:pos="450"/>
        </w:tabs>
        <w:autoSpaceDE w:val="0"/>
        <w:autoSpaceDN w:val="0"/>
        <w:spacing w:before="58" w:after="0" w:line="249" w:lineRule="auto"/>
        <w:ind w:right="365"/>
        <w:jc w:val="both"/>
        <w:rPr>
          <w:rFonts w:ascii="Times New Roman" w:hAnsi="Times New Roman" w:cs="Times New Roman"/>
          <w:i/>
        </w:rPr>
      </w:pPr>
      <w:r w:rsidRPr="00264F98">
        <w:rPr>
          <w:rFonts w:ascii="Times New Roman" w:hAnsi="Times New Roman" w:cs="Times New Roman"/>
        </w:rPr>
        <w:t>J.</w:t>
      </w:r>
      <w:r w:rsidRPr="00264F98">
        <w:rPr>
          <w:rFonts w:ascii="Times New Roman" w:hAnsi="Times New Roman" w:cs="Times New Roman"/>
          <w:spacing w:val="20"/>
        </w:rPr>
        <w:t xml:space="preserve"> </w:t>
      </w:r>
      <w:r w:rsidRPr="00264F98">
        <w:rPr>
          <w:rFonts w:ascii="Times New Roman" w:hAnsi="Times New Roman" w:cs="Times New Roman"/>
        </w:rPr>
        <w:t>K.</w:t>
      </w:r>
      <w:r w:rsidRPr="00264F98">
        <w:rPr>
          <w:rFonts w:ascii="Times New Roman" w:hAnsi="Times New Roman" w:cs="Times New Roman"/>
          <w:spacing w:val="20"/>
        </w:rPr>
        <w:t xml:space="preserve"> </w:t>
      </w:r>
      <w:r w:rsidRPr="00264F98">
        <w:rPr>
          <w:rFonts w:ascii="Times New Roman" w:hAnsi="Times New Roman" w:cs="Times New Roman"/>
        </w:rPr>
        <w:t>Author,</w:t>
      </w:r>
      <w:r w:rsidRPr="00264F98">
        <w:rPr>
          <w:rFonts w:ascii="Times New Roman" w:hAnsi="Times New Roman" w:cs="Times New Roman"/>
          <w:spacing w:val="20"/>
        </w:rPr>
        <w:t xml:space="preserve"> </w:t>
      </w:r>
      <w:r w:rsidRPr="00264F98">
        <w:rPr>
          <w:rFonts w:ascii="Times New Roman" w:hAnsi="Times New Roman" w:cs="Times New Roman"/>
        </w:rPr>
        <w:t>“Title</w:t>
      </w:r>
      <w:r w:rsidRPr="00264F98">
        <w:rPr>
          <w:rFonts w:ascii="Times New Roman" w:hAnsi="Times New Roman" w:cs="Times New Roman"/>
          <w:spacing w:val="20"/>
        </w:rPr>
        <w:t xml:space="preserve"> </w:t>
      </w:r>
      <w:r w:rsidRPr="00264F98">
        <w:rPr>
          <w:rFonts w:ascii="Times New Roman" w:hAnsi="Times New Roman" w:cs="Times New Roman"/>
        </w:rPr>
        <w:t>of</w:t>
      </w:r>
      <w:r w:rsidRPr="00264F98">
        <w:rPr>
          <w:rFonts w:ascii="Times New Roman" w:hAnsi="Times New Roman" w:cs="Times New Roman"/>
          <w:spacing w:val="20"/>
        </w:rPr>
        <w:t xml:space="preserve"> </w:t>
      </w:r>
      <w:r w:rsidRPr="00264F98">
        <w:rPr>
          <w:rFonts w:ascii="Times New Roman" w:hAnsi="Times New Roman" w:cs="Times New Roman"/>
        </w:rPr>
        <w:t>paper,”</w:t>
      </w:r>
      <w:r w:rsidRPr="00264F98">
        <w:rPr>
          <w:rFonts w:ascii="Times New Roman" w:hAnsi="Times New Roman" w:cs="Times New Roman"/>
          <w:spacing w:val="20"/>
        </w:rPr>
        <w:t xml:space="preserve"> </w:t>
      </w:r>
      <w:r w:rsidRPr="00264F98">
        <w:rPr>
          <w:rFonts w:ascii="Times New Roman" w:hAnsi="Times New Roman" w:cs="Times New Roman"/>
        </w:rPr>
        <w:t>in</w:t>
      </w:r>
      <w:r w:rsidRPr="00264F98">
        <w:rPr>
          <w:rFonts w:ascii="Times New Roman" w:hAnsi="Times New Roman" w:cs="Times New Roman"/>
          <w:spacing w:val="20"/>
        </w:rPr>
        <w:t xml:space="preserve"> </w:t>
      </w:r>
      <w:r w:rsidRPr="00264F98">
        <w:rPr>
          <w:rFonts w:ascii="Times New Roman" w:hAnsi="Times New Roman" w:cs="Times New Roman"/>
          <w:i/>
        </w:rPr>
        <w:t>Name</w:t>
      </w:r>
      <w:r w:rsidRPr="00264F98">
        <w:rPr>
          <w:rFonts w:ascii="Times New Roman" w:hAnsi="Times New Roman" w:cs="Times New Roman"/>
          <w:i/>
          <w:spacing w:val="21"/>
        </w:rPr>
        <w:t xml:space="preserve"> </w:t>
      </w:r>
      <w:r w:rsidRPr="00264F98">
        <w:rPr>
          <w:rFonts w:ascii="Times New Roman" w:hAnsi="Times New Roman" w:cs="Times New Roman"/>
          <w:i/>
        </w:rPr>
        <w:t>of</w:t>
      </w:r>
      <w:r w:rsidRPr="00264F98">
        <w:rPr>
          <w:rFonts w:ascii="Times New Roman" w:hAnsi="Times New Roman" w:cs="Times New Roman"/>
          <w:i/>
          <w:spacing w:val="20"/>
        </w:rPr>
        <w:t xml:space="preserve"> </w:t>
      </w:r>
      <w:r w:rsidRPr="00264F98">
        <w:rPr>
          <w:rFonts w:ascii="Times New Roman" w:hAnsi="Times New Roman" w:cs="Times New Roman"/>
          <w:i/>
        </w:rPr>
        <w:t>Conference</w:t>
      </w:r>
      <w:r w:rsidRPr="00264F98">
        <w:rPr>
          <w:rFonts w:ascii="Times New Roman" w:hAnsi="Times New Roman" w:cs="Times New Roman"/>
        </w:rPr>
        <w:t>,</w:t>
      </w:r>
      <w:r w:rsidRPr="00264F98">
        <w:rPr>
          <w:rFonts w:ascii="Times New Roman" w:hAnsi="Times New Roman" w:cs="Times New Roman"/>
          <w:spacing w:val="20"/>
        </w:rPr>
        <w:t xml:space="preserve"> </w:t>
      </w:r>
      <w:r w:rsidRPr="00264F98">
        <w:rPr>
          <w:rFonts w:ascii="Times New Roman" w:hAnsi="Times New Roman" w:cs="Times New Roman"/>
        </w:rPr>
        <w:t>(location</w:t>
      </w:r>
      <w:r w:rsidRPr="00264F98">
        <w:rPr>
          <w:rFonts w:ascii="Times New Roman" w:hAnsi="Times New Roman" w:cs="Times New Roman"/>
          <w:spacing w:val="7"/>
        </w:rPr>
        <w:t xml:space="preserve"> </w:t>
      </w:r>
      <w:r w:rsidRPr="00264F98">
        <w:rPr>
          <w:rFonts w:ascii="Times New Roman" w:hAnsi="Times New Roman" w:cs="Times New Roman"/>
        </w:rPr>
        <w:t>of</w:t>
      </w:r>
      <w:r w:rsidRPr="00264F98">
        <w:rPr>
          <w:rFonts w:ascii="Times New Roman" w:hAnsi="Times New Roman" w:cs="Times New Roman"/>
          <w:spacing w:val="6"/>
        </w:rPr>
        <w:t xml:space="preserve"> </w:t>
      </w:r>
      <w:r w:rsidRPr="00264F98">
        <w:rPr>
          <w:rFonts w:ascii="Times New Roman" w:hAnsi="Times New Roman" w:cs="Times New Roman"/>
        </w:rPr>
        <w:t>conference</w:t>
      </w:r>
      <w:r w:rsidRPr="00264F98">
        <w:rPr>
          <w:rFonts w:ascii="Times New Roman" w:hAnsi="Times New Roman" w:cs="Times New Roman"/>
          <w:spacing w:val="7"/>
        </w:rPr>
        <w:t xml:space="preserve"> </w:t>
      </w:r>
      <w:r w:rsidRPr="00264F98">
        <w:rPr>
          <w:rFonts w:ascii="Times New Roman" w:hAnsi="Times New Roman" w:cs="Times New Roman"/>
        </w:rPr>
        <w:t>is</w:t>
      </w:r>
      <w:r w:rsidRPr="00264F98">
        <w:rPr>
          <w:rFonts w:ascii="Times New Roman" w:hAnsi="Times New Roman" w:cs="Times New Roman"/>
          <w:spacing w:val="7"/>
        </w:rPr>
        <w:t xml:space="preserve"> </w:t>
      </w:r>
      <w:r w:rsidRPr="00264F98">
        <w:rPr>
          <w:rFonts w:ascii="Times New Roman" w:hAnsi="Times New Roman" w:cs="Times New Roman"/>
        </w:rPr>
        <w:t>optional),</w:t>
      </w:r>
      <w:r w:rsidRPr="00264F98">
        <w:rPr>
          <w:rFonts w:ascii="Times New Roman" w:hAnsi="Times New Roman" w:cs="Times New Roman"/>
          <w:spacing w:val="6"/>
        </w:rPr>
        <w:t xml:space="preserve"> </w:t>
      </w:r>
      <w:r w:rsidRPr="00264F98">
        <w:rPr>
          <w:rFonts w:ascii="Times New Roman" w:hAnsi="Times New Roman" w:cs="Times New Roman"/>
        </w:rPr>
        <w:t>year,</w:t>
      </w:r>
      <w:r w:rsidRPr="00264F98">
        <w:rPr>
          <w:rFonts w:ascii="Times New Roman" w:hAnsi="Times New Roman" w:cs="Times New Roman"/>
          <w:spacing w:val="7"/>
        </w:rPr>
        <w:t xml:space="preserve"> </w:t>
      </w:r>
      <w:r w:rsidRPr="00264F98">
        <w:rPr>
          <w:rFonts w:ascii="Times New Roman" w:hAnsi="Times New Roman" w:cs="Times New Roman"/>
          <w:spacing w:val="-5"/>
        </w:rPr>
        <w:t xml:space="preserve">pp. </w:t>
      </w:r>
      <w:r w:rsidRPr="00264F98">
        <w:rPr>
          <w:rFonts w:ascii="Times New Roman" w:hAnsi="Times New Roman" w:cs="Times New Roman"/>
          <w:i/>
        </w:rPr>
        <w:t>xxx–xxx</w:t>
      </w:r>
      <w:proofErr w:type="gramStart"/>
      <w:r w:rsidRPr="00264F98">
        <w:rPr>
          <w:rFonts w:ascii="Times New Roman" w:hAnsi="Times New Roman" w:cs="Times New Roman"/>
        </w:rPr>
        <w:t>,</w:t>
      </w:r>
      <w:r w:rsidRPr="00264F98">
        <w:rPr>
          <w:rFonts w:ascii="Times New Roman" w:hAnsi="Times New Roman" w:cs="Times New Roman"/>
          <w:spacing w:val="-6"/>
        </w:rPr>
        <w:t xml:space="preserve"> </w:t>
      </w:r>
      <w:r w:rsidR="00D63EEC">
        <w:rPr>
          <w:rFonts w:ascii="Times New Roman" w:hAnsi="Times New Roman" w:cs="Times New Roman"/>
        </w:rPr>
        <w:t xml:space="preserve"> https</w:t>
      </w:r>
      <w:proofErr w:type="gramEnd"/>
      <w:r w:rsidR="00D63EEC">
        <w:rPr>
          <w:rFonts w:ascii="Times New Roman" w:hAnsi="Times New Roman" w:cs="Times New Roman"/>
        </w:rPr>
        <w:t>://doi.org/</w:t>
      </w:r>
      <w:r w:rsidRPr="00264F98">
        <w:rPr>
          <w:rFonts w:ascii="Times New Roman" w:hAnsi="Times New Roman" w:cs="Times New Roman"/>
          <w:spacing w:val="-6"/>
        </w:rPr>
        <w:t xml:space="preserve"> </w:t>
      </w:r>
      <w:r w:rsidRPr="00264F98">
        <w:rPr>
          <w:rFonts w:ascii="Times New Roman" w:hAnsi="Times New Roman" w:cs="Times New Roman"/>
          <w:i/>
          <w:spacing w:val="-4"/>
        </w:rPr>
        <w:t>xxx</w:t>
      </w:r>
      <w:r w:rsidR="00B61454" w:rsidRPr="00264F98">
        <w:rPr>
          <w:rFonts w:ascii="Times New Roman" w:hAnsi="Times New Roman" w:cs="Times New Roman"/>
          <w:i/>
          <w:spacing w:val="-4"/>
        </w:rPr>
        <w:t xml:space="preserve"> (if available)</w:t>
      </w:r>
    </w:p>
    <w:p w:rsidR="0020500D" w:rsidRPr="00264F98" w:rsidRDefault="0020500D" w:rsidP="001F5DC0">
      <w:pPr>
        <w:spacing w:before="83" w:after="120"/>
        <w:rPr>
          <w:rFonts w:ascii="Times New Roman" w:hAnsi="Times New Roman" w:cs="Times New Roman"/>
          <w:i/>
        </w:rPr>
      </w:pPr>
      <w:r w:rsidRPr="001F5DC0">
        <w:rPr>
          <w:rFonts w:ascii="Times New Roman" w:hAnsi="Times New Roman" w:cs="Times New Roman"/>
          <w:i/>
        </w:rPr>
        <w:t>Examples:</w:t>
      </w:r>
    </w:p>
    <w:p w:rsidR="0020500D" w:rsidRPr="00264F98" w:rsidRDefault="0020500D" w:rsidP="00FB7D23">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G. </w:t>
      </w:r>
      <w:proofErr w:type="spellStart"/>
      <w:r w:rsidRPr="00264F98">
        <w:rPr>
          <w:rFonts w:ascii="Times New Roman" w:hAnsi="Times New Roman" w:cs="Times New Roman"/>
        </w:rPr>
        <w:t>Veruggio</w:t>
      </w:r>
      <w:proofErr w:type="spellEnd"/>
      <w:r w:rsidRPr="00264F98">
        <w:rPr>
          <w:rFonts w:ascii="Times New Roman" w:hAnsi="Times New Roman" w:cs="Times New Roman"/>
        </w:rPr>
        <w:t>,</w:t>
      </w:r>
      <w:r w:rsidRPr="00264F98">
        <w:rPr>
          <w:rFonts w:ascii="Times New Roman" w:hAnsi="Times New Roman" w:cs="Times New Roman"/>
          <w:spacing w:val="-7"/>
        </w:rPr>
        <w:t xml:space="preserve"> </w:t>
      </w:r>
      <w:r w:rsidRPr="00264F98">
        <w:rPr>
          <w:rFonts w:ascii="Times New Roman" w:hAnsi="Times New Roman" w:cs="Times New Roman"/>
        </w:rPr>
        <w:t>“The</w:t>
      </w:r>
      <w:r w:rsidRPr="00264F98">
        <w:rPr>
          <w:rFonts w:ascii="Times New Roman" w:hAnsi="Times New Roman" w:cs="Times New Roman"/>
          <w:spacing w:val="-7"/>
        </w:rPr>
        <w:t xml:space="preserve"> </w:t>
      </w:r>
      <w:r w:rsidRPr="00264F98">
        <w:rPr>
          <w:rFonts w:ascii="Times New Roman" w:hAnsi="Times New Roman" w:cs="Times New Roman"/>
        </w:rPr>
        <w:t>EURON</w:t>
      </w:r>
      <w:r w:rsidRPr="00264F98">
        <w:rPr>
          <w:rFonts w:ascii="Times New Roman" w:hAnsi="Times New Roman" w:cs="Times New Roman"/>
          <w:spacing w:val="-7"/>
        </w:rPr>
        <w:t xml:space="preserve"> </w:t>
      </w:r>
      <w:proofErr w:type="spellStart"/>
      <w:r w:rsidRPr="00264F98">
        <w:rPr>
          <w:rFonts w:ascii="Times New Roman" w:hAnsi="Times New Roman" w:cs="Times New Roman"/>
        </w:rPr>
        <w:t>roboethics</w:t>
      </w:r>
      <w:proofErr w:type="spellEnd"/>
      <w:r w:rsidRPr="00264F98">
        <w:rPr>
          <w:rFonts w:ascii="Times New Roman" w:hAnsi="Times New Roman" w:cs="Times New Roman"/>
          <w:spacing w:val="-7"/>
        </w:rPr>
        <w:t xml:space="preserve"> </w:t>
      </w:r>
      <w:r w:rsidRPr="00264F98">
        <w:rPr>
          <w:rFonts w:ascii="Times New Roman" w:hAnsi="Times New Roman" w:cs="Times New Roman"/>
        </w:rPr>
        <w:t>roadmap,”</w:t>
      </w:r>
      <w:r w:rsidRPr="00264F98">
        <w:rPr>
          <w:rFonts w:ascii="Times New Roman" w:hAnsi="Times New Roman" w:cs="Times New Roman"/>
          <w:spacing w:val="-7"/>
        </w:rPr>
        <w:t xml:space="preserve"> </w:t>
      </w:r>
      <w:r w:rsidRPr="00264F98">
        <w:rPr>
          <w:rFonts w:ascii="Times New Roman" w:hAnsi="Times New Roman" w:cs="Times New Roman"/>
        </w:rPr>
        <w:t>in</w:t>
      </w:r>
      <w:r w:rsidRPr="00264F98">
        <w:rPr>
          <w:rFonts w:ascii="Times New Roman" w:hAnsi="Times New Roman" w:cs="Times New Roman"/>
          <w:spacing w:val="-7"/>
        </w:rPr>
        <w:t xml:space="preserve"> </w:t>
      </w:r>
      <w:r w:rsidRPr="00264F98">
        <w:rPr>
          <w:rFonts w:ascii="Times New Roman" w:hAnsi="Times New Roman" w:cs="Times New Roman"/>
          <w:color w:val="333333"/>
        </w:rPr>
        <w:t>Proceedings</w:t>
      </w:r>
      <w:r w:rsidR="009C4104" w:rsidRPr="00264F98">
        <w:rPr>
          <w:rFonts w:ascii="Times New Roman" w:hAnsi="Times New Roman" w:cs="Times New Roman"/>
          <w:color w:val="333333"/>
        </w:rPr>
        <w:t xml:space="preserve"> of</w:t>
      </w:r>
      <w:r w:rsidRPr="00264F98">
        <w:rPr>
          <w:rFonts w:ascii="Times New Roman" w:hAnsi="Times New Roman" w:cs="Times New Roman"/>
          <w:i/>
          <w:spacing w:val="-7"/>
        </w:rPr>
        <w:t xml:space="preserve"> </w:t>
      </w:r>
      <w:r w:rsidRPr="00264F98">
        <w:rPr>
          <w:rFonts w:ascii="Times New Roman" w:hAnsi="Times New Roman" w:cs="Times New Roman"/>
          <w:i/>
        </w:rPr>
        <w:t>Humanoids</w:t>
      </w:r>
      <w:r w:rsidRPr="00264F98">
        <w:rPr>
          <w:rFonts w:ascii="Times New Roman" w:hAnsi="Times New Roman" w:cs="Times New Roman"/>
          <w:i/>
          <w:spacing w:val="-7"/>
        </w:rPr>
        <w:t xml:space="preserve"> </w:t>
      </w:r>
      <w:r w:rsidRPr="00264F98">
        <w:rPr>
          <w:rFonts w:ascii="Times New Roman" w:hAnsi="Times New Roman" w:cs="Times New Roman"/>
          <w:i/>
        </w:rPr>
        <w:t>’06:</w:t>
      </w:r>
      <w:r w:rsidRPr="00264F98">
        <w:rPr>
          <w:rFonts w:ascii="Times New Roman" w:hAnsi="Times New Roman" w:cs="Times New Roman"/>
          <w:i/>
          <w:spacing w:val="-7"/>
        </w:rPr>
        <w:t xml:space="preserve"> </w:t>
      </w:r>
      <w:r w:rsidRPr="00264F98">
        <w:rPr>
          <w:rFonts w:ascii="Times New Roman" w:hAnsi="Times New Roman" w:cs="Times New Roman"/>
          <w:i/>
        </w:rPr>
        <w:t>6th</w:t>
      </w:r>
      <w:r w:rsidRPr="00264F98">
        <w:rPr>
          <w:rFonts w:ascii="Times New Roman" w:hAnsi="Times New Roman" w:cs="Times New Roman"/>
          <w:i/>
          <w:spacing w:val="-7"/>
        </w:rPr>
        <w:t xml:space="preserve"> </w:t>
      </w:r>
      <w:r w:rsidRPr="00264F98">
        <w:rPr>
          <w:rFonts w:ascii="Times New Roman" w:hAnsi="Times New Roman" w:cs="Times New Roman"/>
          <w:i/>
        </w:rPr>
        <w:t>IEEE-RAS</w:t>
      </w:r>
      <w:r w:rsidRPr="00264F98">
        <w:rPr>
          <w:rFonts w:ascii="Times New Roman" w:hAnsi="Times New Roman" w:cs="Times New Roman"/>
          <w:i/>
          <w:spacing w:val="-7"/>
        </w:rPr>
        <w:t xml:space="preserve"> </w:t>
      </w:r>
      <w:r w:rsidR="009C4104" w:rsidRPr="00264F98">
        <w:rPr>
          <w:rFonts w:ascii="Times New Roman" w:hAnsi="Times New Roman" w:cs="Times New Roman"/>
          <w:i/>
        </w:rPr>
        <w:t>International Conference</w:t>
      </w:r>
      <w:r w:rsidRPr="00264F98">
        <w:rPr>
          <w:rFonts w:ascii="Times New Roman" w:hAnsi="Times New Roman" w:cs="Times New Roman"/>
          <w:i/>
          <w:spacing w:val="-7"/>
        </w:rPr>
        <w:t xml:space="preserve"> </w:t>
      </w:r>
      <w:r w:rsidRPr="00264F98">
        <w:rPr>
          <w:rFonts w:ascii="Times New Roman" w:hAnsi="Times New Roman" w:cs="Times New Roman"/>
          <w:i/>
        </w:rPr>
        <w:t>Humanoid Robots</w:t>
      </w:r>
      <w:r w:rsidRPr="00264F98">
        <w:rPr>
          <w:rFonts w:ascii="Times New Roman" w:hAnsi="Times New Roman" w:cs="Times New Roman"/>
        </w:rPr>
        <w:t xml:space="preserve">, </w:t>
      </w:r>
      <w:r w:rsidR="00DD021D" w:rsidRPr="00264F98">
        <w:rPr>
          <w:rFonts w:ascii="Times New Roman" w:hAnsi="Times New Roman" w:cs="Times New Roman"/>
        </w:rPr>
        <w:t xml:space="preserve">July </w:t>
      </w:r>
      <w:r w:rsidRPr="00264F98">
        <w:rPr>
          <w:rFonts w:ascii="Times New Roman" w:hAnsi="Times New Roman" w:cs="Times New Roman"/>
        </w:rPr>
        <w:t xml:space="preserve">2006, pp. 612–617, </w:t>
      </w:r>
      <w:r w:rsidR="00D63EEC">
        <w:rPr>
          <w:rFonts w:ascii="Times New Roman" w:hAnsi="Times New Roman" w:cs="Times New Roman"/>
        </w:rPr>
        <w:t xml:space="preserve"> https://doi.org/</w:t>
      </w:r>
      <w:r w:rsidRPr="00264F98">
        <w:rPr>
          <w:rFonts w:ascii="Times New Roman" w:hAnsi="Times New Roman" w:cs="Times New Roman"/>
        </w:rPr>
        <w:t xml:space="preserve"> 10.1109/ICHR.2006.321337.</w:t>
      </w:r>
    </w:p>
    <w:p w:rsidR="00B61454" w:rsidRPr="00264F98" w:rsidRDefault="00B61454" w:rsidP="00DD021D">
      <w:pPr>
        <w:pStyle w:val="ListParagraph"/>
        <w:widowControl w:val="0"/>
        <w:tabs>
          <w:tab w:val="left" w:pos="435"/>
        </w:tabs>
        <w:autoSpaceDE w:val="0"/>
        <w:autoSpaceDN w:val="0"/>
        <w:spacing w:before="13" w:after="0" w:line="249" w:lineRule="auto"/>
        <w:ind w:left="435" w:right="365"/>
        <w:contextualSpacing w:val="0"/>
        <w:jc w:val="both"/>
        <w:rPr>
          <w:rFonts w:ascii="Times New Roman" w:hAnsi="Times New Roman" w:cs="Times New Roman"/>
        </w:rPr>
      </w:pPr>
    </w:p>
    <w:p w:rsidR="00B61454" w:rsidRPr="00264F98" w:rsidRDefault="00B61454" w:rsidP="00B61454">
      <w:pPr>
        <w:pStyle w:val="Heading3"/>
        <w:rPr>
          <w:sz w:val="22"/>
          <w:szCs w:val="22"/>
        </w:rPr>
      </w:pPr>
      <w:bookmarkStart w:id="3" w:name="_TOC_250044"/>
      <w:r w:rsidRPr="00264F98">
        <w:rPr>
          <w:color w:val="333333"/>
          <w:sz w:val="22"/>
          <w:szCs w:val="22"/>
        </w:rPr>
        <w:t>Conference</w:t>
      </w:r>
      <w:r w:rsidRPr="00264F98">
        <w:rPr>
          <w:color w:val="333333"/>
          <w:spacing w:val="-9"/>
          <w:sz w:val="22"/>
          <w:szCs w:val="22"/>
        </w:rPr>
        <w:t xml:space="preserve"> </w:t>
      </w:r>
      <w:r w:rsidRPr="00264F98">
        <w:rPr>
          <w:color w:val="333333"/>
          <w:sz w:val="22"/>
          <w:szCs w:val="22"/>
        </w:rPr>
        <w:t>Proceedings</w:t>
      </w:r>
      <w:r w:rsidRPr="00264F98">
        <w:rPr>
          <w:color w:val="333333"/>
          <w:spacing w:val="-9"/>
          <w:sz w:val="22"/>
          <w:szCs w:val="22"/>
        </w:rPr>
        <w:t xml:space="preserve"> </w:t>
      </w:r>
      <w:r w:rsidR="00DD021D" w:rsidRPr="00264F98">
        <w:rPr>
          <w:color w:val="333333"/>
          <w:sz w:val="22"/>
          <w:szCs w:val="22"/>
        </w:rPr>
        <w:t>with</w:t>
      </w:r>
      <w:r w:rsidRPr="00264F98">
        <w:rPr>
          <w:color w:val="333333"/>
          <w:spacing w:val="-8"/>
          <w:sz w:val="22"/>
          <w:szCs w:val="22"/>
        </w:rPr>
        <w:t xml:space="preserve"> </w:t>
      </w:r>
      <w:r w:rsidRPr="00264F98">
        <w:rPr>
          <w:color w:val="333333"/>
          <w:sz w:val="22"/>
          <w:szCs w:val="22"/>
        </w:rPr>
        <w:t>Series</w:t>
      </w:r>
      <w:r w:rsidRPr="00264F98">
        <w:rPr>
          <w:color w:val="333333"/>
          <w:spacing w:val="-9"/>
          <w:sz w:val="22"/>
          <w:szCs w:val="22"/>
        </w:rPr>
        <w:t xml:space="preserve"> </w:t>
      </w:r>
      <w:r w:rsidRPr="00264F98">
        <w:rPr>
          <w:color w:val="333333"/>
          <w:sz w:val="22"/>
          <w:szCs w:val="22"/>
        </w:rPr>
        <w:t>Title,</w:t>
      </w:r>
      <w:r w:rsidRPr="00264F98">
        <w:rPr>
          <w:color w:val="333333"/>
          <w:spacing w:val="-8"/>
          <w:sz w:val="22"/>
          <w:szCs w:val="22"/>
        </w:rPr>
        <w:t xml:space="preserve"> </w:t>
      </w:r>
      <w:r w:rsidRPr="00264F98">
        <w:rPr>
          <w:color w:val="333333"/>
          <w:sz w:val="22"/>
          <w:szCs w:val="22"/>
        </w:rPr>
        <w:t>Volume</w:t>
      </w:r>
      <w:r w:rsidRPr="00264F98">
        <w:rPr>
          <w:color w:val="333333"/>
          <w:spacing w:val="-9"/>
          <w:sz w:val="22"/>
          <w:szCs w:val="22"/>
        </w:rPr>
        <w:t xml:space="preserve"> </w:t>
      </w:r>
      <w:r w:rsidRPr="00264F98">
        <w:rPr>
          <w:color w:val="333333"/>
          <w:sz w:val="22"/>
          <w:szCs w:val="22"/>
        </w:rPr>
        <w:t>Title,</w:t>
      </w:r>
      <w:r w:rsidRPr="00264F98">
        <w:rPr>
          <w:color w:val="333333"/>
          <w:spacing w:val="-8"/>
          <w:sz w:val="22"/>
          <w:szCs w:val="22"/>
        </w:rPr>
        <w:t xml:space="preserve"> </w:t>
      </w:r>
      <w:r w:rsidRPr="00264F98">
        <w:rPr>
          <w:color w:val="333333"/>
          <w:sz w:val="22"/>
          <w:szCs w:val="22"/>
        </w:rPr>
        <w:t>and</w:t>
      </w:r>
      <w:r w:rsidRPr="00264F98">
        <w:rPr>
          <w:color w:val="333333"/>
          <w:spacing w:val="-9"/>
          <w:sz w:val="22"/>
          <w:szCs w:val="22"/>
        </w:rPr>
        <w:t xml:space="preserve"> </w:t>
      </w:r>
      <w:bookmarkEnd w:id="3"/>
      <w:r w:rsidRPr="00264F98">
        <w:rPr>
          <w:color w:val="333333"/>
          <w:spacing w:val="-2"/>
          <w:sz w:val="22"/>
          <w:szCs w:val="22"/>
        </w:rPr>
        <w:t>Edition</w:t>
      </w:r>
    </w:p>
    <w:p w:rsidR="00B61454" w:rsidRPr="00264F98" w:rsidRDefault="00B61454" w:rsidP="001F5DC0">
      <w:pPr>
        <w:spacing w:before="83" w:after="120"/>
        <w:rPr>
          <w:rFonts w:ascii="Times New Roman" w:hAnsi="Times New Roman" w:cs="Times New Roman"/>
          <w:i/>
        </w:rPr>
      </w:pPr>
      <w:r w:rsidRPr="00264F98">
        <w:rPr>
          <w:rFonts w:ascii="Times New Roman" w:hAnsi="Times New Roman" w:cs="Times New Roman"/>
          <w:i/>
        </w:rPr>
        <w:t>Basic</w:t>
      </w:r>
      <w:r w:rsidRPr="001F5DC0">
        <w:rPr>
          <w:rFonts w:ascii="Times New Roman" w:hAnsi="Times New Roman" w:cs="Times New Roman"/>
          <w:i/>
        </w:rPr>
        <w:t xml:space="preserve"> Format:</w:t>
      </w:r>
    </w:p>
    <w:p w:rsidR="00B61454" w:rsidRPr="00264F98" w:rsidRDefault="00B61454" w:rsidP="00550EB6">
      <w:pPr>
        <w:widowControl w:val="0"/>
        <w:tabs>
          <w:tab w:val="left" w:pos="450"/>
        </w:tabs>
        <w:autoSpaceDE w:val="0"/>
        <w:autoSpaceDN w:val="0"/>
        <w:spacing w:before="58" w:after="0" w:line="249" w:lineRule="auto"/>
        <w:ind w:right="365"/>
        <w:jc w:val="both"/>
        <w:rPr>
          <w:rFonts w:ascii="Times New Roman" w:hAnsi="Times New Roman" w:cs="Times New Roman"/>
          <w:i/>
        </w:rPr>
      </w:pPr>
      <w:r w:rsidRPr="00264F98">
        <w:rPr>
          <w:rFonts w:ascii="Times New Roman" w:hAnsi="Times New Roman" w:cs="Times New Roman"/>
        </w:rPr>
        <w:t>J.</w:t>
      </w:r>
      <w:r w:rsidRPr="00264F98">
        <w:rPr>
          <w:rFonts w:ascii="Times New Roman" w:hAnsi="Times New Roman" w:cs="Times New Roman"/>
          <w:spacing w:val="19"/>
        </w:rPr>
        <w:t xml:space="preserve"> </w:t>
      </w:r>
      <w:r w:rsidRPr="00264F98">
        <w:rPr>
          <w:rFonts w:ascii="Times New Roman" w:hAnsi="Times New Roman" w:cs="Times New Roman"/>
        </w:rPr>
        <w:t>K.</w:t>
      </w:r>
      <w:r w:rsidRPr="00264F98">
        <w:rPr>
          <w:rFonts w:ascii="Times New Roman" w:hAnsi="Times New Roman" w:cs="Times New Roman"/>
          <w:spacing w:val="19"/>
        </w:rPr>
        <w:t xml:space="preserve"> </w:t>
      </w:r>
      <w:r w:rsidRPr="00264F98">
        <w:rPr>
          <w:rFonts w:ascii="Times New Roman" w:hAnsi="Times New Roman" w:cs="Times New Roman"/>
        </w:rPr>
        <w:t>Author,</w:t>
      </w:r>
      <w:r w:rsidRPr="00264F98">
        <w:rPr>
          <w:rFonts w:ascii="Times New Roman" w:hAnsi="Times New Roman" w:cs="Times New Roman"/>
          <w:spacing w:val="19"/>
        </w:rPr>
        <w:t xml:space="preserve"> </w:t>
      </w:r>
      <w:r w:rsidRPr="00264F98">
        <w:rPr>
          <w:rFonts w:ascii="Times New Roman" w:hAnsi="Times New Roman" w:cs="Times New Roman"/>
        </w:rPr>
        <w:t>“Title</w:t>
      </w:r>
      <w:r w:rsidRPr="00264F98">
        <w:rPr>
          <w:rFonts w:ascii="Times New Roman" w:hAnsi="Times New Roman" w:cs="Times New Roman"/>
          <w:spacing w:val="19"/>
        </w:rPr>
        <w:t xml:space="preserve"> </w:t>
      </w:r>
      <w:r w:rsidRPr="00264F98">
        <w:rPr>
          <w:rFonts w:ascii="Times New Roman" w:hAnsi="Times New Roman" w:cs="Times New Roman"/>
        </w:rPr>
        <w:t>of</w:t>
      </w:r>
      <w:r w:rsidRPr="00264F98">
        <w:rPr>
          <w:rFonts w:ascii="Times New Roman" w:hAnsi="Times New Roman" w:cs="Times New Roman"/>
          <w:spacing w:val="19"/>
        </w:rPr>
        <w:t xml:space="preserve"> </w:t>
      </w:r>
      <w:r w:rsidRPr="00264F98">
        <w:rPr>
          <w:rFonts w:ascii="Times New Roman" w:hAnsi="Times New Roman" w:cs="Times New Roman"/>
        </w:rPr>
        <w:t>paper,”</w:t>
      </w:r>
      <w:r w:rsidRPr="00264F98">
        <w:rPr>
          <w:rFonts w:ascii="Times New Roman" w:hAnsi="Times New Roman" w:cs="Times New Roman"/>
          <w:spacing w:val="19"/>
        </w:rPr>
        <w:t xml:space="preserve"> </w:t>
      </w:r>
      <w:r w:rsidRPr="00264F98">
        <w:rPr>
          <w:rFonts w:ascii="Times New Roman" w:hAnsi="Times New Roman" w:cs="Times New Roman"/>
        </w:rPr>
        <w:t>in</w:t>
      </w:r>
      <w:r w:rsidRPr="00264F98">
        <w:rPr>
          <w:rFonts w:ascii="Times New Roman" w:hAnsi="Times New Roman" w:cs="Times New Roman"/>
          <w:spacing w:val="19"/>
        </w:rPr>
        <w:t xml:space="preserve"> </w:t>
      </w:r>
      <w:r w:rsidRPr="00264F98">
        <w:rPr>
          <w:rFonts w:ascii="Times New Roman" w:hAnsi="Times New Roman" w:cs="Times New Roman"/>
          <w:i/>
        </w:rPr>
        <w:t>Name</w:t>
      </w:r>
      <w:r w:rsidRPr="00264F98">
        <w:rPr>
          <w:rFonts w:ascii="Times New Roman" w:hAnsi="Times New Roman" w:cs="Times New Roman"/>
          <w:i/>
          <w:spacing w:val="21"/>
        </w:rPr>
        <w:t xml:space="preserve"> </w:t>
      </w:r>
      <w:r w:rsidRPr="00264F98">
        <w:rPr>
          <w:rFonts w:ascii="Times New Roman" w:hAnsi="Times New Roman" w:cs="Times New Roman"/>
          <w:i/>
        </w:rPr>
        <w:t>of</w:t>
      </w:r>
      <w:r w:rsidRPr="00264F98">
        <w:rPr>
          <w:rFonts w:ascii="Times New Roman" w:hAnsi="Times New Roman" w:cs="Times New Roman"/>
          <w:i/>
          <w:spacing w:val="20"/>
        </w:rPr>
        <w:t xml:space="preserve"> </w:t>
      </w:r>
      <w:r w:rsidRPr="00264F98">
        <w:rPr>
          <w:rFonts w:ascii="Times New Roman" w:hAnsi="Times New Roman" w:cs="Times New Roman"/>
          <w:i/>
        </w:rPr>
        <w:t>Conference</w:t>
      </w:r>
      <w:r w:rsidRPr="00264F98">
        <w:rPr>
          <w:rFonts w:ascii="Times New Roman" w:hAnsi="Times New Roman" w:cs="Times New Roman"/>
          <w:i/>
          <w:spacing w:val="19"/>
        </w:rPr>
        <w:t xml:space="preserve"> </w:t>
      </w:r>
      <w:r w:rsidRPr="00264F98">
        <w:rPr>
          <w:rFonts w:ascii="Times New Roman" w:hAnsi="Times New Roman" w:cs="Times New Roman"/>
        </w:rPr>
        <w:t>in</w:t>
      </w:r>
      <w:r w:rsidRPr="00264F98">
        <w:rPr>
          <w:rFonts w:ascii="Times New Roman" w:hAnsi="Times New Roman" w:cs="Times New Roman"/>
          <w:spacing w:val="19"/>
        </w:rPr>
        <w:t xml:space="preserve"> </w:t>
      </w:r>
      <w:r w:rsidRPr="00264F98">
        <w:rPr>
          <w:rFonts w:ascii="Times New Roman" w:hAnsi="Times New Roman" w:cs="Times New Roman"/>
        </w:rPr>
        <w:t>Volume</w:t>
      </w:r>
      <w:r w:rsidRPr="00264F98">
        <w:rPr>
          <w:rFonts w:ascii="Times New Roman" w:hAnsi="Times New Roman" w:cs="Times New Roman"/>
          <w:spacing w:val="19"/>
        </w:rPr>
        <w:t xml:space="preserve"> </w:t>
      </w:r>
      <w:r w:rsidRPr="00264F98">
        <w:rPr>
          <w:rFonts w:ascii="Times New Roman" w:hAnsi="Times New Roman" w:cs="Times New Roman"/>
        </w:rPr>
        <w:t>Title,</w:t>
      </w:r>
      <w:r w:rsidRPr="00264F98">
        <w:rPr>
          <w:rFonts w:ascii="Times New Roman" w:hAnsi="Times New Roman" w:cs="Times New Roman"/>
          <w:spacing w:val="6"/>
        </w:rPr>
        <w:t xml:space="preserve"> </w:t>
      </w:r>
      <w:r w:rsidRPr="00264F98">
        <w:rPr>
          <w:rFonts w:ascii="Times New Roman" w:hAnsi="Times New Roman" w:cs="Times New Roman"/>
        </w:rPr>
        <w:t>in</w:t>
      </w:r>
      <w:r w:rsidRPr="00264F98">
        <w:rPr>
          <w:rFonts w:ascii="Times New Roman" w:hAnsi="Times New Roman" w:cs="Times New Roman"/>
          <w:spacing w:val="6"/>
        </w:rPr>
        <w:t xml:space="preserve"> </w:t>
      </w:r>
      <w:r w:rsidRPr="00264F98">
        <w:rPr>
          <w:rFonts w:ascii="Times New Roman" w:hAnsi="Times New Roman" w:cs="Times New Roman"/>
        </w:rPr>
        <w:t>Series</w:t>
      </w:r>
      <w:r w:rsidRPr="00264F98">
        <w:rPr>
          <w:rFonts w:ascii="Times New Roman" w:hAnsi="Times New Roman" w:cs="Times New Roman"/>
          <w:spacing w:val="6"/>
        </w:rPr>
        <w:t xml:space="preserve"> </w:t>
      </w:r>
      <w:r w:rsidRPr="00264F98">
        <w:rPr>
          <w:rFonts w:ascii="Times New Roman" w:hAnsi="Times New Roman" w:cs="Times New Roman"/>
        </w:rPr>
        <w:t>Title,</w:t>
      </w:r>
      <w:r w:rsidRPr="00264F98">
        <w:rPr>
          <w:rFonts w:ascii="Times New Roman" w:hAnsi="Times New Roman" w:cs="Times New Roman"/>
          <w:spacing w:val="6"/>
        </w:rPr>
        <w:t xml:space="preserve"> </w:t>
      </w:r>
      <w:r w:rsidRPr="00264F98">
        <w:rPr>
          <w:rFonts w:ascii="Times New Roman" w:hAnsi="Times New Roman" w:cs="Times New Roman"/>
        </w:rPr>
        <w:t>ed.,</w:t>
      </w:r>
      <w:r w:rsidRPr="00264F98">
        <w:rPr>
          <w:rFonts w:ascii="Times New Roman" w:hAnsi="Times New Roman" w:cs="Times New Roman"/>
          <w:spacing w:val="6"/>
        </w:rPr>
        <w:t xml:space="preserve"> </w:t>
      </w:r>
      <w:r w:rsidRPr="00264F98">
        <w:rPr>
          <w:rFonts w:ascii="Times New Roman" w:hAnsi="Times New Roman" w:cs="Times New Roman"/>
        </w:rPr>
        <w:t>year,</w:t>
      </w:r>
      <w:r w:rsidRPr="00264F98">
        <w:rPr>
          <w:rFonts w:ascii="Times New Roman" w:hAnsi="Times New Roman" w:cs="Times New Roman"/>
          <w:spacing w:val="6"/>
        </w:rPr>
        <w:t xml:space="preserve"> </w:t>
      </w:r>
      <w:r w:rsidRPr="00264F98">
        <w:rPr>
          <w:rFonts w:ascii="Times New Roman" w:hAnsi="Times New Roman" w:cs="Times New Roman"/>
          <w:spacing w:val="-5"/>
        </w:rPr>
        <w:t>pp.</w:t>
      </w:r>
    </w:p>
    <w:p w:rsidR="00B61454" w:rsidRPr="00264F98" w:rsidRDefault="00B61454" w:rsidP="00B61454">
      <w:pPr>
        <w:spacing w:line="219" w:lineRule="exact"/>
        <w:ind w:left="435"/>
        <w:rPr>
          <w:rFonts w:ascii="Times New Roman" w:hAnsi="Times New Roman" w:cs="Times New Roman"/>
          <w:i/>
        </w:rPr>
      </w:pPr>
      <w:proofErr w:type="gramStart"/>
      <w:r w:rsidRPr="00264F98">
        <w:rPr>
          <w:rFonts w:ascii="Times New Roman" w:hAnsi="Times New Roman" w:cs="Times New Roman"/>
          <w:i/>
          <w:spacing w:val="-2"/>
        </w:rPr>
        <w:t>xxx-</w:t>
      </w:r>
      <w:r w:rsidRPr="00264F98">
        <w:rPr>
          <w:rFonts w:ascii="Times New Roman" w:hAnsi="Times New Roman" w:cs="Times New Roman"/>
          <w:i/>
          <w:spacing w:val="-4"/>
        </w:rPr>
        <w:t>xxx</w:t>
      </w:r>
      <w:proofErr w:type="gramEnd"/>
      <w:r w:rsidRPr="00264F98">
        <w:rPr>
          <w:rFonts w:ascii="Times New Roman" w:hAnsi="Times New Roman" w:cs="Times New Roman"/>
          <w:i/>
          <w:spacing w:val="-4"/>
        </w:rPr>
        <w:t>.</w:t>
      </w:r>
    </w:p>
    <w:p w:rsidR="00B61454" w:rsidRPr="00264F98" w:rsidRDefault="00B61454" w:rsidP="001F5DC0">
      <w:pPr>
        <w:spacing w:before="83" w:after="120"/>
        <w:rPr>
          <w:rFonts w:ascii="Times New Roman" w:hAnsi="Times New Roman" w:cs="Times New Roman"/>
          <w:i/>
        </w:rPr>
      </w:pPr>
      <w:r w:rsidRPr="001F5DC0">
        <w:rPr>
          <w:rFonts w:ascii="Times New Roman" w:hAnsi="Times New Roman" w:cs="Times New Roman"/>
          <w:i/>
        </w:rPr>
        <w:lastRenderedPageBreak/>
        <w:t>Example:</w:t>
      </w:r>
    </w:p>
    <w:p w:rsidR="00B61454" w:rsidRPr="00264F98" w:rsidRDefault="00B61454" w:rsidP="00FB7D23">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A. Amador-Perez and</w:t>
      </w:r>
      <w:r w:rsidRPr="00264F98">
        <w:rPr>
          <w:rFonts w:ascii="Times New Roman" w:hAnsi="Times New Roman" w:cs="Times New Roman"/>
          <w:spacing w:val="-6"/>
        </w:rPr>
        <w:t xml:space="preserve"> </w:t>
      </w:r>
      <w:r w:rsidRPr="00264F98">
        <w:rPr>
          <w:rFonts w:ascii="Times New Roman" w:hAnsi="Times New Roman" w:cs="Times New Roman"/>
        </w:rPr>
        <w:t>R.</w:t>
      </w:r>
      <w:r w:rsidRPr="00264F98">
        <w:rPr>
          <w:rFonts w:ascii="Times New Roman" w:hAnsi="Times New Roman" w:cs="Times New Roman"/>
          <w:spacing w:val="-6"/>
        </w:rPr>
        <w:t xml:space="preserve"> </w:t>
      </w:r>
      <w:r w:rsidRPr="00264F98">
        <w:rPr>
          <w:rFonts w:ascii="Times New Roman" w:hAnsi="Times New Roman" w:cs="Times New Roman"/>
        </w:rPr>
        <w:t>A.</w:t>
      </w:r>
      <w:r w:rsidRPr="00264F98">
        <w:rPr>
          <w:rFonts w:ascii="Times New Roman" w:hAnsi="Times New Roman" w:cs="Times New Roman"/>
          <w:spacing w:val="-6"/>
        </w:rPr>
        <w:t xml:space="preserve"> </w:t>
      </w:r>
      <w:r w:rsidRPr="00264F98">
        <w:rPr>
          <w:rFonts w:ascii="Times New Roman" w:hAnsi="Times New Roman" w:cs="Times New Roman"/>
        </w:rPr>
        <w:t>Rodriguez-Solis,</w:t>
      </w:r>
      <w:r w:rsidRPr="00264F98">
        <w:rPr>
          <w:rFonts w:ascii="Times New Roman" w:hAnsi="Times New Roman" w:cs="Times New Roman"/>
          <w:spacing w:val="-6"/>
        </w:rPr>
        <w:t xml:space="preserve"> </w:t>
      </w:r>
      <w:r w:rsidRPr="00264F98">
        <w:rPr>
          <w:rFonts w:ascii="Times New Roman" w:hAnsi="Times New Roman" w:cs="Times New Roman"/>
        </w:rPr>
        <w:t>“Analysis</w:t>
      </w:r>
      <w:r w:rsidRPr="00264F98">
        <w:rPr>
          <w:rFonts w:ascii="Times New Roman" w:hAnsi="Times New Roman" w:cs="Times New Roman"/>
          <w:spacing w:val="-6"/>
        </w:rPr>
        <w:t xml:space="preserve"> </w:t>
      </w:r>
      <w:r w:rsidRPr="00264F98">
        <w:rPr>
          <w:rFonts w:ascii="Times New Roman" w:hAnsi="Times New Roman" w:cs="Times New Roman"/>
        </w:rPr>
        <w:t>of</w:t>
      </w:r>
      <w:r w:rsidRPr="00264F98">
        <w:rPr>
          <w:rFonts w:ascii="Times New Roman" w:hAnsi="Times New Roman" w:cs="Times New Roman"/>
          <w:spacing w:val="-6"/>
        </w:rPr>
        <w:t xml:space="preserve"> </w:t>
      </w:r>
      <w:r w:rsidRPr="00264F98">
        <w:rPr>
          <w:rFonts w:ascii="Times New Roman" w:hAnsi="Times New Roman" w:cs="Times New Roman"/>
        </w:rPr>
        <w:t>a</w:t>
      </w:r>
      <w:r w:rsidRPr="00264F98">
        <w:rPr>
          <w:rFonts w:ascii="Times New Roman" w:hAnsi="Times New Roman" w:cs="Times New Roman"/>
          <w:spacing w:val="-6"/>
        </w:rPr>
        <w:t xml:space="preserve"> </w:t>
      </w:r>
      <w:r w:rsidRPr="00264F98">
        <w:rPr>
          <w:rFonts w:ascii="Times New Roman" w:hAnsi="Times New Roman" w:cs="Times New Roman"/>
        </w:rPr>
        <w:t>CPW-fed</w:t>
      </w:r>
      <w:r w:rsidRPr="00264F98">
        <w:rPr>
          <w:rFonts w:ascii="Times New Roman" w:hAnsi="Times New Roman" w:cs="Times New Roman"/>
          <w:spacing w:val="-6"/>
        </w:rPr>
        <w:t xml:space="preserve"> </w:t>
      </w:r>
      <w:r w:rsidRPr="00264F98">
        <w:rPr>
          <w:rFonts w:ascii="Times New Roman" w:hAnsi="Times New Roman" w:cs="Times New Roman"/>
        </w:rPr>
        <w:t>annular</w:t>
      </w:r>
      <w:r w:rsidRPr="00264F98">
        <w:rPr>
          <w:rFonts w:ascii="Times New Roman" w:hAnsi="Times New Roman" w:cs="Times New Roman"/>
          <w:spacing w:val="-7"/>
        </w:rPr>
        <w:t xml:space="preserve"> </w:t>
      </w:r>
      <w:r w:rsidRPr="00264F98">
        <w:rPr>
          <w:rFonts w:ascii="Times New Roman" w:hAnsi="Times New Roman" w:cs="Times New Roman"/>
        </w:rPr>
        <w:t>slot</w:t>
      </w:r>
      <w:r w:rsidRPr="00264F98">
        <w:rPr>
          <w:rFonts w:ascii="Times New Roman" w:hAnsi="Times New Roman" w:cs="Times New Roman"/>
          <w:spacing w:val="-6"/>
        </w:rPr>
        <w:t xml:space="preserve"> </w:t>
      </w:r>
      <w:r w:rsidRPr="00264F98">
        <w:rPr>
          <w:rFonts w:ascii="Times New Roman" w:hAnsi="Times New Roman" w:cs="Times New Roman"/>
        </w:rPr>
        <w:t>ring</w:t>
      </w:r>
      <w:r w:rsidRPr="00264F98">
        <w:rPr>
          <w:rFonts w:ascii="Times New Roman" w:hAnsi="Times New Roman" w:cs="Times New Roman"/>
          <w:spacing w:val="-6"/>
        </w:rPr>
        <w:t xml:space="preserve"> </w:t>
      </w:r>
      <w:r w:rsidRPr="00264F98">
        <w:rPr>
          <w:rFonts w:ascii="Times New Roman" w:hAnsi="Times New Roman" w:cs="Times New Roman"/>
        </w:rPr>
        <w:t>antenna</w:t>
      </w:r>
      <w:r w:rsidRPr="00264F98">
        <w:rPr>
          <w:rFonts w:ascii="Times New Roman" w:hAnsi="Times New Roman" w:cs="Times New Roman"/>
          <w:spacing w:val="-6"/>
        </w:rPr>
        <w:t xml:space="preserve"> </w:t>
      </w:r>
      <w:r w:rsidRPr="00264F98">
        <w:rPr>
          <w:rFonts w:ascii="Times New Roman" w:hAnsi="Times New Roman" w:cs="Times New Roman"/>
        </w:rPr>
        <w:t>using</w:t>
      </w:r>
      <w:r w:rsidRPr="00264F98">
        <w:rPr>
          <w:rFonts w:ascii="Times New Roman" w:hAnsi="Times New Roman" w:cs="Times New Roman"/>
          <w:spacing w:val="-6"/>
        </w:rPr>
        <w:t xml:space="preserve"> </w:t>
      </w:r>
      <w:r w:rsidRPr="00264F98">
        <w:rPr>
          <w:rFonts w:ascii="Times New Roman" w:hAnsi="Times New Roman" w:cs="Times New Roman"/>
        </w:rPr>
        <w:t>DOE,”</w:t>
      </w:r>
      <w:r w:rsidRPr="00264F98">
        <w:rPr>
          <w:rFonts w:ascii="Times New Roman" w:hAnsi="Times New Roman" w:cs="Times New Roman"/>
          <w:spacing w:val="-6"/>
        </w:rPr>
        <w:t xml:space="preserve"> </w:t>
      </w:r>
      <w:r w:rsidRPr="00264F98">
        <w:rPr>
          <w:rFonts w:ascii="Times New Roman" w:hAnsi="Times New Roman" w:cs="Times New Roman"/>
        </w:rPr>
        <w:t xml:space="preserve">in </w:t>
      </w:r>
      <w:r w:rsidR="00DD021D" w:rsidRPr="00264F98">
        <w:rPr>
          <w:rFonts w:ascii="Times New Roman" w:hAnsi="Times New Roman" w:cs="Times New Roman"/>
          <w:i/>
        </w:rPr>
        <w:t>International Conference</w:t>
      </w:r>
      <w:r w:rsidR="00DD021D" w:rsidRPr="00264F98">
        <w:rPr>
          <w:rFonts w:ascii="Times New Roman" w:hAnsi="Times New Roman" w:cs="Times New Roman"/>
          <w:i/>
          <w:spacing w:val="-7"/>
        </w:rPr>
        <w:t xml:space="preserve"> </w:t>
      </w:r>
      <w:r w:rsidR="00DD021D" w:rsidRPr="00264F98">
        <w:rPr>
          <w:rFonts w:ascii="Times New Roman" w:hAnsi="Times New Roman" w:cs="Times New Roman"/>
          <w:i/>
        </w:rPr>
        <w:t>Humanoid Robots</w:t>
      </w:r>
      <w:r w:rsidRPr="00264F98">
        <w:rPr>
          <w:rFonts w:ascii="Times New Roman" w:hAnsi="Times New Roman" w:cs="Times New Roman"/>
        </w:rPr>
        <w:t xml:space="preserve">, vol. 3, 2nd ed., Jul. 2006, pp. </w:t>
      </w:r>
      <w:r w:rsidRPr="00264F98">
        <w:rPr>
          <w:rFonts w:ascii="Times New Roman" w:hAnsi="Times New Roman" w:cs="Times New Roman"/>
          <w:spacing w:val="-2"/>
        </w:rPr>
        <w:t>4301–4304.</w:t>
      </w:r>
    </w:p>
    <w:p w:rsidR="00C86F2A" w:rsidRPr="00264F98" w:rsidRDefault="00C86F2A" w:rsidP="00C86F2A">
      <w:pPr>
        <w:pStyle w:val="Heading3"/>
        <w:spacing w:before="188"/>
        <w:rPr>
          <w:sz w:val="22"/>
          <w:szCs w:val="22"/>
        </w:rPr>
      </w:pPr>
      <w:r w:rsidRPr="00264F98">
        <w:rPr>
          <w:color w:val="333333"/>
          <w:spacing w:val="-4"/>
          <w:sz w:val="22"/>
          <w:szCs w:val="22"/>
        </w:rPr>
        <w:t>Book</w:t>
      </w:r>
    </w:p>
    <w:p w:rsidR="00C86F2A" w:rsidRPr="00264F98" w:rsidRDefault="00C86F2A" w:rsidP="001F5DC0">
      <w:pPr>
        <w:spacing w:before="83" w:after="120"/>
        <w:rPr>
          <w:rFonts w:ascii="Times New Roman" w:hAnsi="Times New Roman" w:cs="Times New Roman"/>
          <w:i/>
        </w:rPr>
      </w:pPr>
      <w:r w:rsidRPr="00264F98">
        <w:rPr>
          <w:rFonts w:ascii="Times New Roman" w:hAnsi="Times New Roman" w:cs="Times New Roman"/>
          <w:i/>
        </w:rPr>
        <w:t>Basic</w:t>
      </w:r>
      <w:r w:rsidRPr="001F5DC0">
        <w:rPr>
          <w:rFonts w:ascii="Times New Roman" w:hAnsi="Times New Roman" w:cs="Times New Roman"/>
          <w:i/>
        </w:rPr>
        <w:t xml:space="preserve"> Format:</w:t>
      </w:r>
    </w:p>
    <w:p w:rsidR="00C86F2A" w:rsidRPr="0008055D" w:rsidRDefault="00C86F2A" w:rsidP="00C86F2A">
      <w:pPr>
        <w:widowControl w:val="0"/>
        <w:tabs>
          <w:tab w:val="left" w:pos="450"/>
        </w:tabs>
        <w:autoSpaceDE w:val="0"/>
        <w:autoSpaceDN w:val="0"/>
        <w:spacing w:before="58" w:after="0" w:line="249" w:lineRule="auto"/>
        <w:ind w:right="365"/>
        <w:jc w:val="both"/>
        <w:rPr>
          <w:rFonts w:ascii="Times New Roman" w:hAnsi="Times New Roman" w:cs="Times New Roman"/>
        </w:rPr>
      </w:pPr>
      <w:r w:rsidRPr="0008055D">
        <w:rPr>
          <w:rFonts w:ascii="Times New Roman" w:hAnsi="Times New Roman" w:cs="Times New Roman"/>
        </w:rPr>
        <w:t>J.</w:t>
      </w:r>
      <w:r w:rsidRPr="0008055D">
        <w:rPr>
          <w:rFonts w:ascii="Times New Roman" w:hAnsi="Times New Roman" w:cs="Times New Roman"/>
          <w:spacing w:val="24"/>
        </w:rPr>
        <w:t xml:space="preserve"> </w:t>
      </w:r>
      <w:r w:rsidRPr="0008055D">
        <w:rPr>
          <w:rFonts w:ascii="Times New Roman" w:hAnsi="Times New Roman" w:cs="Times New Roman"/>
        </w:rPr>
        <w:t>K.</w:t>
      </w:r>
      <w:r w:rsidRPr="0008055D">
        <w:rPr>
          <w:rFonts w:ascii="Times New Roman" w:hAnsi="Times New Roman" w:cs="Times New Roman"/>
          <w:spacing w:val="24"/>
        </w:rPr>
        <w:t xml:space="preserve"> </w:t>
      </w:r>
      <w:r w:rsidRPr="0008055D">
        <w:rPr>
          <w:rFonts w:ascii="Times New Roman" w:hAnsi="Times New Roman" w:cs="Times New Roman"/>
        </w:rPr>
        <w:t>Author,</w:t>
      </w:r>
      <w:r w:rsidRPr="0008055D">
        <w:rPr>
          <w:rFonts w:ascii="Times New Roman" w:hAnsi="Times New Roman" w:cs="Times New Roman"/>
          <w:spacing w:val="24"/>
        </w:rPr>
        <w:t xml:space="preserve"> </w:t>
      </w:r>
      <w:r w:rsidRPr="0008055D">
        <w:rPr>
          <w:rFonts w:ascii="Times New Roman" w:hAnsi="Times New Roman" w:cs="Times New Roman"/>
        </w:rPr>
        <w:t xml:space="preserve">“Title of chapter in the book,” in </w:t>
      </w:r>
      <w:r w:rsidRPr="0008055D">
        <w:rPr>
          <w:rFonts w:ascii="Times New Roman" w:hAnsi="Times New Roman" w:cs="Times New Roman"/>
          <w:i/>
        </w:rPr>
        <w:t xml:space="preserve">Title of Published Book, </w:t>
      </w:r>
      <w:proofErr w:type="spellStart"/>
      <w:r w:rsidRPr="0008055D">
        <w:rPr>
          <w:rFonts w:ascii="Times New Roman" w:hAnsi="Times New Roman" w:cs="Times New Roman"/>
          <w:i/>
        </w:rPr>
        <w:t>x</w:t>
      </w:r>
      <w:r w:rsidRPr="0008055D">
        <w:rPr>
          <w:rFonts w:ascii="Times New Roman" w:hAnsi="Times New Roman" w:cs="Times New Roman"/>
        </w:rPr>
        <w:t>th</w:t>
      </w:r>
      <w:proofErr w:type="spellEnd"/>
      <w:r w:rsidRPr="0008055D">
        <w:rPr>
          <w:rFonts w:ascii="Times New Roman" w:hAnsi="Times New Roman" w:cs="Times New Roman"/>
        </w:rPr>
        <w:t xml:space="preserve"> ed. City of Publisher, (only U.S. State), Country: Publisher, year, </w:t>
      </w:r>
      <w:proofErr w:type="spellStart"/>
      <w:r w:rsidRPr="0008055D">
        <w:rPr>
          <w:rFonts w:ascii="Times New Roman" w:hAnsi="Times New Roman" w:cs="Times New Roman"/>
        </w:rPr>
        <w:t>ch.</w:t>
      </w:r>
      <w:proofErr w:type="spellEnd"/>
      <w:r w:rsidRPr="0008055D">
        <w:rPr>
          <w:rFonts w:ascii="Times New Roman" w:hAnsi="Times New Roman" w:cs="Times New Roman"/>
        </w:rPr>
        <w:t xml:space="preserve"> </w:t>
      </w:r>
      <w:r w:rsidRPr="0008055D">
        <w:rPr>
          <w:rFonts w:ascii="Times New Roman" w:hAnsi="Times New Roman" w:cs="Times New Roman"/>
          <w:i/>
        </w:rPr>
        <w:t>x</w:t>
      </w:r>
      <w:r w:rsidRPr="0008055D">
        <w:rPr>
          <w:rFonts w:ascii="Times New Roman" w:hAnsi="Times New Roman" w:cs="Times New Roman"/>
        </w:rPr>
        <w:t xml:space="preserve">, sec. </w:t>
      </w:r>
      <w:r w:rsidRPr="0008055D">
        <w:rPr>
          <w:rFonts w:ascii="Times New Roman" w:hAnsi="Times New Roman" w:cs="Times New Roman"/>
          <w:i/>
        </w:rPr>
        <w:t>x</w:t>
      </w:r>
      <w:r w:rsidRPr="0008055D">
        <w:rPr>
          <w:rFonts w:ascii="Times New Roman" w:hAnsi="Times New Roman" w:cs="Times New Roman"/>
        </w:rPr>
        <w:t xml:space="preserve">, pp. </w:t>
      </w:r>
      <w:r w:rsidRPr="0008055D">
        <w:rPr>
          <w:rFonts w:ascii="Times New Roman" w:hAnsi="Times New Roman" w:cs="Times New Roman"/>
          <w:i/>
        </w:rPr>
        <w:t>xxx–xxx.</w:t>
      </w:r>
    </w:p>
    <w:p w:rsidR="00C86F2A" w:rsidRPr="00264F98" w:rsidRDefault="00C86F2A" w:rsidP="00C86F2A">
      <w:pPr>
        <w:spacing w:before="83"/>
        <w:rPr>
          <w:rFonts w:ascii="Times New Roman" w:hAnsi="Times New Roman" w:cs="Times New Roman"/>
          <w:i/>
        </w:rPr>
      </w:pPr>
      <w:r w:rsidRPr="00264F98">
        <w:rPr>
          <w:rFonts w:ascii="Times New Roman" w:hAnsi="Times New Roman" w:cs="Times New Roman"/>
          <w:i/>
          <w:spacing w:val="-2"/>
        </w:rPr>
        <w:t>Example</w:t>
      </w:r>
    </w:p>
    <w:p w:rsidR="00C86F2A" w:rsidRPr="00C64C23"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C64C23">
        <w:rPr>
          <w:rFonts w:ascii="Times New Roman" w:hAnsi="Times New Roman" w:cs="Times New Roman"/>
        </w:rPr>
        <w:t>R.</w:t>
      </w:r>
      <w:r w:rsidRPr="00C64C23">
        <w:rPr>
          <w:rFonts w:ascii="Times New Roman" w:hAnsi="Times New Roman" w:cs="Times New Roman"/>
          <w:spacing w:val="-6"/>
        </w:rPr>
        <w:t xml:space="preserve"> </w:t>
      </w:r>
      <w:r w:rsidRPr="00C64C23">
        <w:rPr>
          <w:rFonts w:ascii="Times New Roman" w:hAnsi="Times New Roman" w:cs="Times New Roman"/>
        </w:rPr>
        <w:t>L.</w:t>
      </w:r>
      <w:r w:rsidRPr="00C64C23">
        <w:rPr>
          <w:rFonts w:ascii="Times New Roman" w:hAnsi="Times New Roman" w:cs="Times New Roman"/>
          <w:spacing w:val="-6"/>
        </w:rPr>
        <w:t xml:space="preserve"> </w:t>
      </w:r>
      <w:r w:rsidRPr="00C64C23">
        <w:rPr>
          <w:rFonts w:ascii="Times New Roman" w:hAnsi="Times New Roman" w:cs="Times New Roman"/>
        </w:rPr>
        <w:t>Myer,</w:t>
      </w:r>
      <w:r w:rsidRPr="00C64C23">
        <w:rPr>
          <w:rFonts w:ascii="Times New Roman" w:hAnsi="Times New Roman" w:cs="Times New Roman"/>
          <w:spacing w:val="-7"/>
        </w:rPr>
        <w:t xml:space="preserve"> </w:t>
      </w:r>
      <w:r w:rsidRPr="00C64C23">
        <w:rPr>
          <w:rFonts w:ascii="Times New Roman" w:hAnsi="Times New Roman" w:cs="Times New Roman"/>
        </w:rPr>
        <w:t>“Parametric</w:t>
      </w:r>
      <w:r w:rsidRPr="00C64C23">
        <w:rPr>
          <w:rFonts w:ascii="Times New Roman" w:hAnsi="Times New Roman" w:cs="Times New Roman"/>
          <w:spacing w:val="-6"/>
        </w:rPr>
        <w:t xml:space="preserve"> </w:t>
      </w:r>
      <w:r w:rsidRPr="00C64C23">
        <w:rPr>
          <w:rFonts w:ascii="Times New Roman" w:hAnsi="Times New Roman" w:cs="Times New Roman"/>
        </w:rPr>
        <w:t>oscillators</w:t>
      </w:r>
      <w:r w:rsidRPr="00C64C23">
        <w:rPr>
          <w:rFonts w:ascii="Times New Roman" w:hAnsi="Times New Roman" w:cs="Times New Roman"/>
          <w:spacing w:val="-6"/>
        </w:rPr>
        <w:t xml:space="preserve"> </w:t>
      </w:r>
      <w:r w:rsidRPr="00C64C23">
        <w:rPr>
          <w:rFonts w:ascii="Times New Roman" w:hAnsi="Times New Roman" w:cs="Times New Roman"/>
        </w:rPr>
        <w:t>and</w:t>
      </w:r>
      <w:r w:rsidRPr="00C64C23">
        <w:rPr>
          <w:rFonts w:ascii="Times New Roman" w:hAnsi="Times New Roman" w:cs="Times New Roman"/>
          <w:spacing w:val="-6"/>
        </w:rPr>
        <w:t xml:space="preserve"> </w:t>
      </w:r>
      <w:r w:rsidRPr="00C64C23">
        <w:rPr>
          <w:rFonts w:ascii="Times New Roman" w:hAnsi="Times New Roman" w:cs="Times New Roman"/>
        </w:rPr>
        <w:t>nonlinear</w:t>
      </w:r>
      <w:r w:rsidRPr="00C64C23">
        <w:rPr>
          <w:rFonts w:ascii="Times New Roman" w:hAnsi="Times New Roman" w:cs="Times New Roman"/>
          <w:spacing w:val="-7"/>
        </w:rPr>
        <w:t xml:space="preserve"> </w:t>
      </w:r>
      <w:r w:rsidRPr="00C64C23">
        <w:rPr>
          <w:rFonts w:ascii="Times New Roman" w:hAnsi="Times New Roman" w:cs="Times New Roman"/>
        </w:rPr>
        <w:t>materials,”</w:t>
      </w:r>
      <w:r w:rsidRPr="00C64C23">
        <w:rPr>
          <w:rFonts w:ascii="Times New Roman" w:hAnsi="Times New Roman" w:cs="Times New Roman"/>
          <w:spacing w:val="-6"/>
        </w:rPr>
        <w:t xml:space="preserve"> </w:t>
      </w:r>
      <w:r w:rsidRPr="00C64C23">
        <w:rPr>
          <w:rFonts w:ascii="Times New Roman" w:hAnsi="Times New Roman" w:cs="Times New Roman"/>
        </w:rPr>
        <w:t>in</w:t>
      </w:r>
      <w:r w:rsidRPr="00C64C23">
        <w:rPr>
          <w:rFonts w:ascii="Times New Roman" w:hAnsi="Times New Roman" w:cs="Times New Roman"/>
          <w:spacing w:val="-6"/>
        </w:rPr>
        <w:t xml:space="preserve"> </w:t>
      </w:r>
      <w:r w:rsidRPr="00C64C23">
        <w:rPr>
          <w:rFonts w:ascii="Times New Roman" w:hAnsi="Times New Roman" w:cs="Times New Roman"/>
          <w:i/>
        </w:rPr>
        <w:t>Nonlinear</w:t>
      </w:r>
      <w:r w:rsidRPr="00C64C23">
        <w:rPr>
          <w:rFonts w:ascii="Times New Roman" w:hAnsi="Times New Roman" w:cs="Times New Roman"/>
          <w:i/>
          <w:spacing w:val="-6"/>
        </w:rPr>
        <w:t xml:space="preserve"> </w:t>
      </w:r>
      <w:r w:rsidRPr="00C64C23">
        <w:rPr>
          <w:rFonts w:ascii="Times New Roman" w:hAnsi="Times New Roman" w:cs="Times New Roman"/>
          <w:i/>
        </w:rPr>
        <w:t>Optics</w:t>
      </w:r>
      <w:r w:rsidRPr="00C64C23">
        <w:rPr>
          <w:rFonts w:ascii="Times New Roman" w:hAnsi="Times New Roman" w:cs="Times New Roman"/>
        </w:rPr>
        <w:t>,</w:t>
      </w:r>
      <w:r w:rsidRPr="00C64C23">
        <w:rPr>
          <w:rFonts w:ascii="Times New Roman" w:hAnsi="Times New Roman" w:cs="Times New Roman"/>
          <w:spacing w:val="-6"/>
        </w:rPr>
        <w:t xml:space="preserve"> </w:t>
      </w:r>
      <w:r w:rsidRPr="00C64C23">
        <w:rPr>
          <w:rFonts w:ascii="Times New Roman" w:hAnsi="Times New Roman" w:cs="Times New Roman"/>
        </w:rPr>
        <w:t>vol.</w:t>
      </w:r>
      <w:r w:rsidRPr="00C64C23">
        <w:rPr>
          <w:rFonts w:ascii="Times New Roman" w:hAnsi="Times New Roman" w:cs="Times New Roman"/>
          <w:spacing w:val="-6"/>
        </w:rPr>
        <w:t xml:space="preserve"> </w:t>
      </w:r>
      <w:r w:rsidRPr="00C64C23">
        <w:rPr>
          <w:rFonts w:ascii="Times New Roman" w:hAnsi="Times New Roman" w:cs="Times New Roman"/>
        </w:rPr>
        <w:t>4,</w:t>
      </w:r>
      <w:r w:rsidRPr="00C64C23">
        <w:rPr>
          <w:rFonts w:ascii="Times New Roman" w:hAnsi="Times New Roman" w:cs="Times New Roman"/>
          <w:spacing w:val="-6"/>
        </w:rPr>
        <w:t xml:space="preserve"> </w:t>
      </w:r>
      <w:r w:rsidRPr="00C64C23">
        <w:rPr>
          <w:rFonts w:ascii="Times New Roman" w:hAnsi="Times New Roman" w:cs="Times New Roman"/>
        </w:rPr>
        <w:t>P.</w:t>
      </w:r>
      <w:r w:rsidRPr="00C64C23">
        <w:rPr>
          <w:rFonts w:ascii="Times New Roman" w:hAnsi="Times New Roman" w:cs="Times New Roman"/>
          <w:spacing w:val="-6"/>
        </w:rPr>
        <w:t xml:space="preserve"> </w:t>
      </w:r>
      <w:r w:rsidRPr="00C64C23">
        <w:rPr>
          <w:rFonts w:ascii="Times New Roman" w:hAnsi="Times New Roman" w:cs="Times New Roman"/>
        </w:rPr>
        <w:t>G.</w:t>
      </w:r>
      <w:r w:rsidRPr="00C64C23">
        <w:rPr>
          <w:rFonts w:ascii="Times New Roman" w:hAnsi="Times New Roman" w:cs="Times New Roman"/>
          <w:spacing w:val="-6"/>
        </w:rPr>
        <w:t xml:space="preserve"> </w:t>
      </w:r>
      <w:r w:rsidRPr="00C64C23">
        <w:rPr>
          <w:rFonts w:ascii="Times New Roman" w:hAnsi="Times New Roman" w:cs="Times New Roman"/>
        </w:rPr>
        <w:t>Harper</w:t>
      </w:r>
      <w:r w:rsidRPr="00C64C23">
        <w:rPr>
          <w:rFonts w:ascii="Times New Roman" w:hAnsi="Times New Roman" w:cs="Times New Roman"/>
          <w:spacing w:val="-7"/>
        </w:rPr>
        <w:t xml:space="preserve"> </w:t>
      </w:r>
      <w:r w:rsidRPr="00C64C23">
        <w:rPr>
          <w:rFonts w:ascii="Times New Roman" w:hAnsi="Times New Roman" w:cs="Times New Roman"/>
        </w:rPr>
        <w:t>and</w:t>
      </w:r>
      <w:r w:rsidRPr="00C64C23">
        <w:rPr>
          <w:rFonts w:ascii="Times New Roman" w:hAnsi="Times New Roman" w:cs="Times New Roman"/>
          <w:spacing w:val="-6"/>
        </w:rPr>
        <w:t xml:space="preserve"> </w:t>
      </w:r>
      <w:r w:rsidRPr="00C64C23">
        <w:rPr>
          <w:rFonts w:ascii="Times New Roman" w:hAnsi="Times New Roman" w:cs="Times New Roman"/>
        </w:rPr>
        <w:t>B.</w:t>
      </w:r>
      <w:r w:rsidRPr="00C64C23">
        <w:rPr>
          <w:rFonts w:ascii="Times New Roman" w:hAnsi="Times New Roman" w:cs="Times New Roman"/>
          <w:spacing w:val="-6"/>
        </w:rPr>
        <w:t xml:space="preserve"> </w:t>
      </w:r>
      <w:r w:rsidRPr="00C64C23">
        <w:rPr>
          <w:rFonts w:ascii="Times New Roman" w:hAnsi="Times New Roman" w:cs="Times New Roman"/>
        </w:rPr>
        <w:t xml:space="preserve">S. </w:t>
      </w:r>
      <w:proofErr w:type="spellStart"/>
      <w:r w:rsidRPr="00C64C23">
        <w:rPr>
          <w:rFonts w:ascii="Times New Roman" w:hAnsi="Times New Roman" w:cs="Times New Roman"/>
        </w:rPr>
        <w:t>Wherret</w:t>
      </w:r>
      <w:proofErr w:type="spellEnd"/>
      <w:r w:rsidRPr="00C64C23">
        <w:rPr>
          <w:rFonts w:ascii="Times New Roman" w:hAnsi="Times New Roman" w:cs="Times New Roman"/>
        </w:rPr>
        <w:t>, Eds., San Francisco, CA, USA: Academic, 1977, pp. 47–160.</w:t>
      </w:r>
    </w:p>
    <w:p w:rsidR="00C86F2A" w:rsidRPr="00264F98" w:rsidRDefault="00C86F2A" w:rsidP="00C86F2A">
      <w:pPr>
        <w:pStyle w:val="Heading3"/>
        <w:spacing w:before="86"/>
        <w:rPr>
          <w:sz w:val="22"/>
          <w:szCs w:val="22"/>
        </w:rPr>
      </w:pPr>
      <w:bookmarkStart w:id="4" w:name="_TOC_250053"/>
      <w:r w:rsidRPr="00264F98">
        <w:rPr>
          <w:color w:val="333333"/>
          <w:sz w:val="22"/>
          <w:szCs w:val="22"/>
        </w:rPr>
        <w:t>Book</w:t>
      </w:r>
      <w:r w:rsidRPr="00264F98">
        <w:rPr>
          <w:color w:val="333333"/>
          <w:spacing w:val="-5"/>
          <w:sz w:val="22"/>
          <w:szCs w:val="22"/>
        </w:rPr>
        <w:t xml:space="preserve"> </w:t>
      </w:r>
      <w:proofErr w:type="gramStart"/>
      <w:r w:rsidRPr="00264F98">
        <w:rPr>
          <w:color w:val="333333"/>
          <w:sz w:val="22"/>
          <w:szCs w:val="22"/>
        </w:rPr>
        <w:t>With</w:t>
      </w:r>
      <w:proofErr w:type="gramEnd"/>
      <w:r w:rsidRPr="00264F98">
        <w:rPr>
          <w:color w:val="333333"/>
          <w:spacing w:val="-4"/>
          <w:sz w:val="22"/>
          <w:szCs w:val="22"/>
        </w:rPr>
        <w:t xml:space="preserve"> </w:t>
      </w:r>
      <w:r w:rsidRPr="00264F98">
        <w:rPr>
          <w:color w:val="333333"/>
          <w:sz w:val="22"/>
          <w:szCs w:val="22"/>
        </w:rPr>
        <w:t>Chapter</w:t>
      </w:r>
      <w:bookmarkEnd w:id="4"/>
      <w:r w:rsidRPr="00264F98">
        <w:rPr>
          <w:color w:val="333333"/>
          <w:spacing w:val="-4"/>
          <w:sz w:val="22"/>
          <w:szCs w:val="22"/>
        </w:rPr>
        <w:t xml:space="preserve"> Title</w:t>
      </w:r>
    </w:p>
    <w:p w:rsidR="00C86F2A" w:rsidRPr="00264F98" w:rsidRDefault="00C86F2A" w:rsidP="001F5DC0">
      <w:pPr>
        <w:spacing w:before="83" w:after="120"/>
        <w:rPr>
          <w:rFonts w:ascii="Times New Roman" w:hAnsi="Times New Roman" w:cs="Times New Roman"/>
          <w:i/>
        </w:rPr>
      </w:pPr>
      <w:r w:rsidRPr="00264F98">
        <w:rPr>
          <w:rFonts w:ascii="Times New Roman" w:hAnsi="Times New Roman" w:cs="Times New Roman"/>
          <w:i/>
        </w:rPr>
        <w:t>Basic</w:t>
      </w:r>
      <w:r w:rsidRPr="001F5DC0">
        <w:rPr>
          <w:rFonts w:ascii="Times New Roman" w:hAnsi="Times New Roman" w:cs="Times New Roman"/>
          <w:i/>
        </w:rPr>
        <w:t xml:space="preserve"> Format:</w:t>
      </w:r>
    </w:p>
    <w:p w:rsidR="00C86F2A" w:rsidRPr="00264F98" w:rsidRDefault="00C86F2A" w:rsidP="00C86F2A">
      <w:pPr>
        <w:widowControl w:val="0"/>
        <w:tabs>
          <w:tab w:val="left" w:pos="450"/>
        </w:tabs>
        <w:autoSpaceDE w:val="0"/>
        <w:autoSpaceDN w:val="0"/>
        <w:spacing w:before="58" w:after="0" w:line="249" w:lineRule="auto"/>
        <w:ind w:right="365"/>
        <w:jc w:val="both"/>
        <w:rPr>
          <w:rFonts w:ascii="Times New Roman" w:hAnsi="Times New Roman" w:cs="Times New Roman"/>
          <w:i/>
        </w:rPr>
      </w:pPr>
      <w:r w:rsidRPr="00264F98">
        <w:rPr>
          <w:rFonts w:ascii="Times New Roman" w:hAnsi="Times New Roman" w:cs="Times New Roman"/>
        </w:rPr>
        <w:t xml:space="preserve">J. K. Author, “Title of chapter in the book,” in </w:t>
      </w:r>
      <w:r w:rsidRPr="00264F98">
        <w:rPr>
          <w:rFonts w:ascii="Times New Roman" w:hAnsi="Times New Roman" w:cs="Times New Roman"/>
          <w:i/>
        </w:rPr>
        <w:t>Title of</w:t>
      </w:r>
      <w:r w:rsidRPr="00264F98">
        <w:rPr>
          <w:rFonts w:ascii="Times New Roman" w:hAnsi="Times New Roman" w:cs="Times New Roman"/>
          <w:i/>
          <w:spacing w:val="-5"/>
        </w:rPr>
        <w:t xml:space="preserve"> </w:t>
      </w:r>
      <w:r w:rsidRPr="00264F98">
        <w:rPr>
          <w:rFonts w:ascii="Times New Roman" w:hAnsi="Times New Roman" w:cs="Times New Roman"/>
          <w:i/>
        </w:rPr>
        <w:t>Published</w:t>
      </w:r>
      <w:r w:rsidRPr="00264F98">
        <w:rPr>
          <w:rFonts w:ascii="Times New Roman" w:hAnsi="Times New Roman" w:cs="Times New Roman"/>
          <w:i/>
          <w:spacing w:val="-5"/>
        </w:rPr>
        <w:t xml:space="preserve"> </w:t>
      </w:r>
      <w:r w:rsidRPr="00264F98">
        <w:rPr>
          <w:rFonts w:ascii="Times New Roman" w:hAnsi="Times New Roman" w:cs="Times New Roman"/>
          <w:i/>
        </w:rPr>
        <w:t>Book</w:t>
      </w:r>
      <w:r w:rsidRPr="00264F98">
        <w:rPr>
          <w:rFonts w:ascii="Times New Roman" w:hAnsi="Times New Roman" w:cs="Times New Roman"/>
        </w:rPr>
        <w:t>,</w:t>
      </w:r>
      <w:r w:rsidRPr="00264F98">
        <w:rPr>
          <w:rFonts w:ascii="Times New Roman" w:hAnsi="Times New Roman" w:cs="Times New Roman"/>
          <w:spacing w:val="-5"/>
        </w:rPr>
        <w:t xml:space="preserve"> </w:t>
      </w:r>
      <w:r w:rsidRPr="00264F98">
        <w:rPr>
          <w:rFonts w:ascii="Times New Roman" w:hAnsi="Times New Roman" w:cs="Times New Roman"/>
        </w:rPr>
        <w:t>X.</w:t>
      </w:r>
      <w:r w:rsidRPr="00264F98">
        <w:rPr>
          <w:rFonts w:ascii="Times New Roman" w:hAnsi="Times New Roman" w:cs="Times New Roman"/>
          <w:spacing w:val="-5"/>
        </w:rPr>
        <w:t xml:space="preserve"> </w:t>
      </w:r>
      <w:r w:rsidRPr="00264F98">
        <w:rPr>
          <w:rFonts w:ascii="Times New Roman" w:hAnsi="Times New Roman" w:cs="Times New Roman"/>
        </w:rPr>
        <w:t>Editor,</w:t>
      </w:r>
      <w:r w:rsidRPr="00264F98">
        <w:rPr>
          <w:rFonts w:ascii="Times New Roman" w:hAnsi="Times New Roman" w:cs="Times New Roman"/>
          <w:spacing w:val="-5"/>
        </w:rPr>
        <w:t xml:space="preserve"> </w:t>
      </w:r>
      <w:r w:rsidRPr="00264F98">
        <w:rPr>
          <w:rFonts w:ascii="Times New Roman" w:hAnsi="Times New Roman" w:cs="Times New Roman"/>
        </w:rPr>
        <w:t>Ed.,</w:t>
      </w:r>
      <w:r w:rsidRPr="00264F98">
        <w:rPr>
          <w:rFonts w:ascii="Times New Roman" w:hAnsi="Times New Roman" w:cs="Times New Roman"/>
          <w:spacing w:val="-5"/>
        </w:rPr>
        <w:t xml:space="preserve"> </w:t>
      </w:r>
      <w:r w:rsidRPr="00264F98">
        <w:rPr>
          <w:rFonts w:ascii="Times New Roman" w:hAnsi="Times New Roman" w:cs="Times New Roman"/>
        </w:rPr>
        <w:t>City</w:t>
      </w:r>
      <w:r w:rsidRPr="00264F98">
        <w:rPr>
          <w:rFonts w:ascii="Times New Roman" w:hAnsi="Times New Roman" w:cs="Times New Roman"/>
          <w:spacing w:val="-5"/>
        </w:rPr>
        <w:t xml:space="preserve"> </w:t>
      </w:r>
      <w:r w:rsidRPr="00264F98">
        <w:rPr>
          <w:rFonts w:ascii="Times New Roman" w:hAnsi="Times New Roman" w:cs="Times New Roman"/>
        </w:rPr>
        <w:t>of</w:t>
      </w:r>
      <w:r w:rsidRPr="00264F98">
        <w:rPr>
          <w:rFonts w:ascii="Times New Roman" w:hAnsi="Times New Roman" w:cs="Times New Roman"/>
          <w:spacing w:val="-5"/>
        </w:rPr>
        <w:t xml:space="preserve"> </w:t>
      </w:r>
      <w:r w:rsidRPr="00264F98">
        <w:rPr>
          <w:rFonts w:ascii="Times New Roman" w:hAnsi="Times New Roman" w:cs="Times New Roman"/>
        </w:rPr>
        <w:t>Publisher,</w:t>
      </w:r>
      <w:r w:rsidRPr="00264F98">
        <w:rPr>
          <w:rFonts w:ascii="Times New Roman" w:hAnsi="Times New Roman" w:cs="Times New Roman"/>
          <w:spacing w:val="-6"/>
        </w:rPr>
        <w:t xml:space="preserve"> </w:t>
      </w:r>
      <w:r w:rsidRPr="00264F98">
        <w:rPr>
          <w:rFonts w:ascii="Times New Roman" w:hAnsi="Times New Roman" w:cs="Times New Roman"/>
        </w:rPr>
        <w:t xml:space="preserve">State (only U.S.), Country: Publisher, year, </w:t>
      </w:r>
      <w:proofErr w:type="spellStart"/>
      <w:r w:rsidRPr="00264F98">
        <w:rPr>
          <w:rFonts w:ascii="Times New Roman" w:hAnsi="Times New Roman" w:cs="Times New Roman"/>
        </w:rPr>
        <w:t>ch.</w:t>
      </w:r>
      <w:proofErr w:type="spellEnd"/>
      <w:r w:rsidRPr="00264F98">
        <w:rPr>
          <w:rFonts w:ascii="Times New Roman" w:hAnsi="Times New Roman" w:cs="Times New Roman"/>
        </w:rPr>
        <w:t xml:space="preserve"> </w:t>
      </w:r>
      <w:r w:rsidRPr="00264F98">
        <w:rPr>
          <w:rFonts w:ascii="Times New Roman" w:hAnsi="Times New Roman" w:cs="Times New Roman"/>
          <w:i/>
        </w:rPr>
        <w:t>x</w:t>
      </w:r>
      <w:r w:rsidRPr="00264F98">
        <w:rPr>
          <w:rFonts w:ascii="Times New Roman" w:hAnsi="Times New Roman" w:cs="Times New Roman"/>
        </w:rPr>
        <w:t xml:space="preserve">, sec. </w:t>
      </w:r>
      <w:r w:rsidRPr="00264F98">
        <w:rPr>
          <w:rFonts w:ascii="Times New Roman" w:hAnsi="Times New Roman" w:cs="Times New Roman"/>
          <w:i/>
        </w:rPr>
        <w:t>x</w:t>
      </w:r>
      <w:r w:rsidRPr="00264F98">
        <w:rPr>
          <w:rFonts w:ascii="Times New Roman" w:hAnsi="Times New Roman" w:cs="Times New Roman"/>
        </w:rPr>
        <w:t xml:space="preserve">, pp. </w:t>
      </w:r>
      <w:r w:rsidRPr="00264F98">
        <w:rPr>
          <w:rFonts w:ascii="Times New Roman" w:hAnsi="Times New Roman" w:cs="Times New Roman"/>
          <w:i/>
        </w:rPr>
        <w:t>xxx–xxx.</w:t>
      </w:r>
    </w:p>
    <w:p w:rsidR="00C86F2A" w:rsidRPr="00264F98" w:rsidRDefault="00C86F2A" w:rsidP="001F5DC0">
      <w:pPr>
        <w:spacing w:before="83" w:after="120"/>
        <w:rPr>
          <w:rFonts w:ascii="Times New Roman" w:hAnsi="Times New Roman" w:cs="Times New Roman"/>
          <w:i/>
        </w:rPr>
      </w:pPr>
      <w:r w:rsidRPr="001F5DC0">
        <w:rPr>
          <w:rFonts w:ascii="Times New Roman" w:hAnsi="Times New Roman" w:cs="Times New Roman"/>
          <w:i/>
        </w:rPr>
        <w:t>Examples:</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T. Ogura, “Electronic government and surveillance-oriented society,” in </w:t>
      </w:r>
      <w:r w:rsidRPr="00264F98">
        <w:rPr>
          <w:rFonts w:ascii="Times New Roman" w:hAnsi="Times New Roman" w:cs="Times New Roman"/>
          <w:i/>
        </w:rPr>
        <w:t xml:space="preserve">Theorizing Surveillance: The </w:t>
      </w:r>
      <w:proofErr w:type="spellStart"/>
      <w:r w:rsidRPr="00264F98">
        <w:rPr>
          <w:rFonts w:ascii="Times New Roman" w:hAnsi="Times New Roman" w:cs="Times New Roman"/>
          <w:i/>
        </w:rPr>
        <w:t>Panopticon</w:t>
      </w:r>
      <w:proofErr w:type="spellEnd"/>
      <w:r w:rsidRPr="00264F98">
        <w:rPr>
          <w:rFonts w:ascii="Times New Roman" w:hAnsi="Times New Roman" w:cs="Times New Roman"/>
          <w:i/>
        </w:rPr>
        <w:t xml:space="preserve"> and Beyond. </w:t>
      </w:r>
      <w:r w:rsidRPr="00264F98">
        <w:rPr>
          <w:rFonts w:ascii="Times New Roman" w:hAnsi="Times New Roman" w:cs="Times New Roman"/>
        </w:rPr>
        <w:t xml:space="preserve">London, U.K.: </w:t>
      </w:r>
      <w:proofErr w:type="spellStart"/>
      <w:r w:rsidRPr="00264F98">
        <w:rPr>
          <w:rFonts w:ascii="Times New Roman" w:hAnsi="Times New Roman" w:cs="Times New Roman"/>
        </w:rPr>
        <w:t>Willan</w:t>
      </w:r>
      <w:proofErr w:type="spellEnd"/>
      <w:r w:rsidRPr="00264F98">
        <w:rPr>
          <w:rFonts w:ascii="Times New Roman" w:hAnsi="Times New Roman" w:cs="Times New Roman"/>
        </w:rPr>
        <w:t xml:space="preserve">, 2006, </w:t>
      </w:r>
      <w:proofErr w:type="spellStart"/>
      <w:r w:rsidRPr="00264F98">
        <w:rPr>
          <w:rFonts w:ascii="Times New Roman" w:hAnsi="Times New Roman" w:cs="Times New Roman"/>
        </w:rPr>
        <w:t>ch.</w:t>
      </w:r>
      <w:proofErr w:type="spellEnd"/>
      <w:r w:rsidRPr="00264F98">
        <w:rPr>
          <w:rFonts w:ascii="Times New Roman" w:hAnsi="Times New Roman" w:cs="Times New Roman"/>
        </w:rPr>
        <w:t xml:space="preserve"> 13, pp. 270–295.</w:t>
      </w:r>
    </w:p>
    <w:p w:rsidR="00C86F2A" w:rsidRPr="00264F98" w:rsidRDefault="00C86F2A" w:rsidP="00C86F2A">
      <w:pPr>
        <w:pStyle w:val="BodyText"/>
        <w:spacing w:before="70"/>
        <w:rPr>
          <w:sz w:val="22"/>
          <w:szCs w:val="22"/>
        </w:rPr>
      </w:pPr>
    </w:p>
    <w:p w:rsidR="00C86F2A" w:rsidRPr="00264F98" w:rsidRDefault="00C86F2A" w:rsidP="00C86F2A">
      <w:pPr>
        <w:pStyle w:val="Heading3"/>
        <w:spacing w:before="1"/>
        <w:rPr>
          <w:sz w:val="22"/>
          <w:szCs w:val="22"/>
        </w:rPr>
      </w:pPr>
      <w:bookmarkStart w:id="5" w:name="_TOC_250052"/>
      <w:r w:rsidRPr="00264F98">
        <w:rPr>
          <w:color w:val="333333"/>
          <w:sz w:val="22"/>
          <w:szCs w:val="22"/>
        </w:rPr>
        <w:t>Book</w:t>
      </w:r>
      <w:r w:rsidRPr="00264F98">
        <w:rPr>
          <w:color w:val="333333"/>
          <w:spacing w:val="-4"/>
          <w:sz w:val="22"/>
          <w:szCs w:val="22"/>
        </w:rPr>
        <w:t xml:space="preserve"> </w:t>
      </w:r>
      <w:proofErr w:type="gramStart"/>
      <w:r w:rsidRPr="00264F98">
        <w:rPr>
          <w:color w:val="333333"/>
          <w:sz w:val="22"/>
          <w:szCs w:val="22"/>
        </w:rPr>
        <w:t>With</w:t>
      </w:r>
      <w:proofErr w:type="gramEnd"/>
      <w:r w:rsidRPr="00264F98">
        <w:rPr>
          <w:color w:val="333333"/>
          <w:spacing w:val="-4"/>
          <w:sz w:val="22"/>
          <w:szCs w:val="22"/>
        </w:rPr>
        <w:t xml:space="preserve"> </w:t>
      </w:r>
      <w:bookmarkEnd w:id="5"/>
      <w:r w:rsidRPr="00264F98">
        <w:rPr>
          <w:color w:val="333333"/>
          <w:spacing w:val="-2"/>
          <w:sz w:val="22"/>
          <w:szCs w:val="22"/>
        </w:rPr>
        <w:t>Editor(s)</w:t>
      </w:r>
    </w:p>
    <w:p w:rsidR="00C86F2A" w:rsidRPr="00264F98" w:rsidRDefault="00C86F2A" w:rsidP="001F5DC0">
      <w:pPr>
        <w:spacing w:before="83" w:after="120"/>
        <w:rPr>
          <w:rFonts w:ascii="Times New Roman" w:hAnsi="Times New Roman" w:cs="Times New Roman"/>
          <w:i/>
        </w:rPr>
      </w:pPr>
      <w:r w:rsidRPr="00264F98">
        <w:rPr>
          <w:rFonts w:ascii="Times New Roman" w:hAnsi="Times New Roman" w:cs="Times New Roman"/>
          <w:i/>
        </w:rPr>
        <w:t>Basic</w:t>
      </w:r>
      <w:r w:rsidRPr="001F5DC0">
        <w:rPr>
          <w:rFonts w:ascii="Times New Roman" w:hAnsi="Times New Roman" w:cs="Times New Roman"/>
          <w:i/>
        </w:rPr>
        <w:t xml:space="preserve"> Format:</w:t>
      </w:r>
    </w:p>
    <w:p w:rsidR="00C86F2A" w:rsidRPr="00264F98" w:rsidRDefault="00C86F2A" w:rsidP="00C86F2A">
      <w:pPr>
        <w:widowControl w:val="0"/>
        <w:tabs>
          <w:tab w:val="left" w:pos="450"/>
        </w:tabs>
        <w:autoSpaceDE w:val="0"/>
        <w:autoSpaceDN w:val="0"/>
        <w:spacing w:before="58" w:after="0" w:line="249" w:lineRule="auto"/>
        <w:ind w:right="365"/>
        <w:jc w:val="both"/>
        <w:rPr>
          <w:rFonts w:ascii="Times New Roman" w:hAnsi="Times New Roman" w:cs="Times New Roman"/>
          <w:i/>
        </w:rPr>
      </w:pPr>
      <w:r w:rsidRPr="00264F98">
        <w:rPr>
          <w:rFonts w:ascii="Times New Roman" w:hAnsi="Times New Roman" w:cs="Times New Roman"/>
        </w:rPr>
        <w:t xml:space="preserve">J. K. Author, “Title of chapter in the book,” in </w:t>
      </w:r>
      <w:r w:rsidRPr="00264F98">
        <w:rPr>
          <w:rFonts w:ascii="Times New Roman" w:hAnsi="Times New Roman" w:cs="Times New Roman"/>
          <w:i/>
        </w:rPr>
        <w:t>Title of</w:t>
      </w:r>
      <w:r w:rsidRPr="00264F98">
        <w:rPr>
          <w:rFonts w:ascii="Times New Roman" w:hAnsi="Times New Roman" w:cs="Times New Roman"/>
          <w:i/>
          <w:spacing w:val="-5"/>
        </w:rPr>
        <w:t xml:space="preserve"> </w:t>
      </w:r>
      <w:r w:rsidRPr="00264F98">
        <w:rPr>
          <w:rFonts w:ascii="Times New Roman" w:hAnsi="Times New Roman" w:cs="Times New Roman"/>
          <w:i/>
        </w:rPr>
        <w:t>Published</w:t>
      </w:r>
      <w:r w:rsidRPr="00264F98">
        <w:rPr>
          <w:rFonts w:ascii="Times New Roman" w:hAnsi="Times New Roman" w:cs="Times New Roman"/>
          <w:i/>
          <w:spacing w:val="-5"/>
        </w:rPr>
        <w:t xml:space="preserve"> </w:t>
      </w:r>
      <w:r w:rsidRPr="00264F98">
        <w:rPr>
          <w:rFonts w:ascii="Times New Roman" w:hAnsi="Times New Roman" w:cs="Times New Roman"/>
          <w:i/>
        </w:rPr>
        <w:t>Book</w:t>
      </w:r>
      <w:r w:rsidRPr="00264F98">
        <w:rPr>
          <w:rFonts w:ascii="Times New Roman" w:hAnsi="Times New Roman" w:cs="Times New Roman"/>
        </w:rPr>
        <w:t>,</w:t>
      </w:r>
      <w:r w:rsidRPr="00264F98">
        <w:rPr>
          <w:rFonts w:ascii="Times New Roman" w:hAnsi="Times New Roman" w:cs="Times New Roman"/>
          <w:spacing w:val="-5"/>
        </w:rPr>
        <w:t xml:space="preserve"> </w:t>
      </w:r>
      <w:r w:rsidRPr="00264F98">
        <w:rPr>
          <w:rFonts w:ascii="Times New Roman" w:hAnsi="Times New Roman" w:cs="Times New Roman"/>
        </w:rPr>
        <w:t>X.</w:t>
      </w:r>
      <w:r w:rsidRPr="00264F98">
        <w:rPr>
          <w:rFonts w:ascii="Times New Roman" w:hAnsi="Times New Roman" w:cs="Times New Roman"/>
          <w:spacing w:val="-5"/>
        </w:rPr>
        <w:t xml:space="preserve"> </w:t>
      </w:r>
      <w:r w:rsidRPr="00264F98">
        <w:rPr>
          <w:rFonts w:ascii="Times New Roman" w:hAnsi="Times New Roman" w:cs="Times New Roman"/>
        </w:rPr>
        <w:t>Editor,</w:t>
      </w:r>
      <w:r w:rsidRPr="00264F98">
        <w:rPr>
          <w:rFonts w:ascii="Times New Roman" w:hAnsi="Times New Roman" w:cs="Times New Roman"/>
          <w:spacing w:val="-5"/>
        </w:rPr>
        <w:t xml:space="preserve"> </w:t>
      </w:r>
      <w:r w:rsidRPr="00264F98">
        <w:rPr>
          <w:rFonts w:ascii="Times New Roman" w:hAnsi="Times New Roman" w:cs="Times New Roman"/>
        </w:rPr>
        <w:t>Ed.,</w:t>
      </w:r>
      <w:r w:rsidRPr="00264F98">
        <w:rPr>
          <w:rFonts w:ascii="Times New Roman" w:hAnsi="Times New Roman" w:cs="Times New Roman"/>
          <w:spacing w:val="-5"/>
        </w:rPr>
        <w:t xml:space="preserve"> </w:t>
      </w:r>
      <w:r w:rsidRPr="00264F98">
        <w:rPr>
          <w:rFonts w:ascii="Times New Roman" w:hAnsi="Times New Roman" w:cs="Times New Roman"/>
        </w:rPr>
        <w:t>City</w:t>
      </w:r>
      <w:r w:rsidRPr="00264F98">
        <w:rPr>
          <w:rFonts w:ascii="Times New Roman" w:hAnsi="Times New Roman" w:cs="Times New Roman"/>
          <w:spacing w:val="-5"/>
        </w:rPr>
        <w:t xml:space="preserve"> </w:t>
      </w:r>
      <w:r w:rsidRPr="00264F98">
        <w:rPr>
          <w:rFonts w:ascii="Times New Roman" w:hAnsi="Times New Roman" w:cs="Times New Roman"/>
        </w:rPr>
        <w:t>of</w:t>
      </w:r>
      <w:r w:rsidRPr="00264F98">
        <w:rPr>
          <w:rFonts w:ascii="Times New Roman" w:hAnsi="Times New Roman" w:cs="Times New Roman"/>
          <w:spacing w:val="-5"/>
        </w:rPr>
        <w:t xml:space="preserve"> </w:t>
      </w:r>
      <w:r w:rsidRPr="00264F98">
        <w:rPr>
          <w:rFonts w:ascii="Times New Roman" w:hAnsi="Times New Roman" w:cs="Times New Roman"/>
        </w:rPr>
        <w:t>Publisher,</w:t>
      </w:r>
      <w:r w:rsidRPr="00264F98">
        <w:rPr>
          <w:rFonts w:ascii="Times New Roman" w:hAnsi="Times New Roman" w:cs="Times New Roman"/>
          <w:spacing w:val="-6"/>
        </w:rPr>
        <w:t xml:space="preserve"> </w:t>
      </w:r>
      <w:r w:rsidRPr="00264F98">
        <w:rPr>
          <w:rFonts w:ascii="Times New Roman" w:hAnsi="Times New Roman" w:cs="Times New Roman"/>
        </w:rPr>
        <w:t xml:space="preserve">State (only U.S.), Country: Publisher, year, pp. </w:t>
      </w:r>
      <w:r w:rsidRPr="00264F98">
        <w:rPr>
          <w:rFonts w:ascii="Times New Roman" w:hAnsi="Times New Roman" w:cs="Times New Roman"/>
          <w:i/>
        </w:rPr>
        <w:t>xxx–xxx.</w:t>
      </w:r>
    </w:p>
    <w:p w:rsidR="00C86F2A" w:rsidRPr="00264F98" w:rsidRDefault="00C86F2A" w:rsidP="00C86F2A">
      <w:pPr>
        <w:widowControl w:val="0"/>
        <w:tabs>
          <w:tab w:val="left" w:pos="450"/>
        </w:tabs>
        <w:autoSpaceDE w:val="0"/>
        <w:autoSpaceDN w:val="0"/>
        <w:spacing w:before="58" w:after="0" w:line="249" w:lineRule="auto"/>
        <w:ind w:right="365"/>
        <w:jc w:val="both"/>
        <w:rPr>
          <w:rFonts w:ascii="Times New Roman" w:hAnsi="Times New Roman" w:cs="Times New Roman"/>
          <w:i/>
        </w:rPr>
      </w:pPr>
      <w:r w:rsidRPr="00264F98">
        <w:rPr>
          <w:rFonts w:ascii="Times New Roman" w:hAnsi="Times New Roman" w:cs="Times New Roman"/>
        </w:rPr>
        <w:t>X.</w:t>
      </w:r>
      <w:r w:rsidRPr="00264F98">
        <w:rPr>
          <w:rFonts w:ascii="Times New Roman" w:hAnsi="Times New Roman" w:cs="Times New Roman"/>
          <w:spacing w:val="-11"/>
        </w:rPr>
        <w:t xml:space="preserve"> </w:t>
      </w:r>
      <w:r w:rsidRPr="00264F98">
        <w:rPr>
          <w:rFonts w:ascii="Times New Roman" w:hAnsi="Times New Roman" w:cs="Times New Roman"/>
        </w:rPr>
        <w:t>Editor,</w:t>
      </w:r>
      <w:r w:rsidRPr="00264F98">
        <w:rPr>
          <w:rFonts w:ascii="Times New Roman" w:hAnsi="Times New Roman" w:cs="Times New Roman"/>
          <w:spacing w:val="-10"/>
        </w:rPr>
        <w:t xml:space="preserve"> </w:t>
      </w:r>
      <w:r w:rsidRPr="00264F98">
        <w:rPr>
          <w:rFonts w:ascii="Times New Roman" w:hAnsi="Times New Roman" w:cs="Times New Roman"/>
        </w:rPr>
        <w:t>Ed.</w:t>
      </w:r>
      <w:r w:rsidRPr="00264F98">
        <w:rPr>
          <w:rFonts w:ascii="Times New Roman" w:hAnsi="Times New Roman" w:cs="Times New Roman"/>
          <w:spacing w:val="-10"/>
        </w:rPr>
        <w:t xml:space="preserve"> </w:t>
      </w:r>
      <w:r w:rsidRPr="00264F98">
        <w:rPr>
          <w:rFonts w:ascii="Times New Roman" w:hAnsi="Times New Roman" w:cs="Times New Roman"/>
          <w:i/>
        </w:rPr>
        <w:t>Title</w:t>
      </w:r>
      <w:r w:rsidRPr="00264F98">
        <w:rPr>
          <w:rFonts w:ascii="Times New Roman" w:hAnsi="Times New Roman" w:cs="Times New Roman"/>
          <w:i/>
          <w:spacing w:val="-10"/>
        </w:rPr>
        <w:t xml:space="preserve"> </w:t>
      </w:r>
      <w:r w:rsidRPr="00264F98">
        <w:rPr>
          <w:rFonts w:ascii="Times New Roman" w:hAnsi="Times New Roman" w:cs="Times New Roman"/>
          <w:i/>
        </w:rPr>
        <w:t>of</w:t>
      </w:r>
      <w:r w:rsidRPr="00264F98">
        <w:rPr>
          <w:rFonts w:ascii="Times New Roman" w:hAnsi="Times New Roman" w:cs="Times New Roman"/>
          <w:i/>
          <w:spacing w:val="-10"/>
        </w:rPr>
        <w:t xml:space="preserve"> </w:t>
      </w:r>
      <w:r w:rsidRPr="00264F98">
        <w:rPr>
          <w:rFonts w:ascii="Times New Roman" w:hAnsi="Times New Roman" w:cs="Times New Roman"/>
          <w:i/>
        </w:rPr>
        <w:t>Published</w:t>
      </w:r>
      <w:r w:rsidRPr="00264F98">
        <w:rPr>
          <w:rFonts w:ascii="Times New Roman" w:hAnsi="Times New Roman" w:cs="Times New Roman"/>
          <w:i/>
          <w:spacing w:val="-10"/>
        </w:rPr>
        <w:t xml:space="preserve"> </w:t>
      </w:r>
      <w:r w:rsidRPr="00264F98">
        <w:rPr>
          <w:rFonts w:ascii="Times New Roman" w:hAnsi="Times New Roman" w:cs="Times New Roman"/>
          <w:i/>
        </w:rPr>
        <w:t>Book</w:t>
      </w:r>
      <w:r w:rsidRPr="00264F98">
        <w:rPr>
          <w:rFonts w:ascii="Times New Roman" w:hAnsi="Times New Roman" w:cs="Times New Roman"/>
        </w:rPr>
        <w:t>.</w:t>
      </w:r>
      <w:r w:rsidRPr="00264F98">
        <w:rPr>
          <w:rFonts w:ascii="Times New Roman" w:hAnsi="Times New Roman" w:cs="Times New Roman"/>
          <w:spacing w:val="-10"/>
        </w:rPr>
        <w:t xml:space="preserve"> </w:t>
      </w:r>
      <w:r w:rsidRPr="00264F98">
        <w:rPr>
          <w:rFonts w:ascii="Times New Roman" w:hAnsi="Times New Roman" w:cs="Times New Roman"/>
        </w:rPr>
        <w:t>City</w:t>
      </w:r>
      <w:r w:rsidRPr="00264F98">
        <w:rPr>
          <w:rFonts w:ascii="Times New Roman" w:hAnsi="Times New Roman" w:cs="Times New Roman"/>
          <w:spacing w:val="-10"/>
        </w:rPr>
        <w:t xml:space="preserve"> </w:t>
      </w:r>
      <w:r w:rsidRPr="00264F98">
        <w:rPr>
          <w:rFonts w:ascii="Times New Roman" w:hAnsi="Times New Roman" w:cs="Times New Roman"/>
        </w:rPr>
        <w:t>of</w:t>
      </w:r>
      <w:r w:rsidRPr="00264F98">
        <w:rPr>
          <w:rFonts w:ascii="Times New Roman" w:hAnsi="Times New Roman" w:cs="Times New Roman"/>
          <w:spacing w:val="-10"/>
        </w:rPr>
        <w:t xml:space="preserve"> </w:t>
      </w:r>
      <w:r w:rsidRPr="00264F98">
        <w:rPr>
          <w:rFonts w:ascii="Times New Roman" w:hAnsi="Times New Roman" w:cs="Times New Roman"/>
        </w:rPr>
        <w:t>Publisher,</w:t>
      </w:r>
      <w:r w:rsidRPr="00264F98">
        <w:rPr>
          <w:rFonts w:ascii="Times New Roman" w:hAnsi="Times New Roman" w:cs="Times New Roman"/>
          <w:spacing w:val="-10"/>
        </w:rPr>
        <w:t xml:space="preserve"> </w:t>
      </w:r>
      <w:r w:rsidRPr="00264F98">
        <w:rPr>
          <w:rFonts w:ascii="Times New Roman" w:hAnsi="Times New Roman" w:cs="Times New Roman"/>
        </w:rPr>
        <w:t>State</w:t>
      </w:r>
      <w:r w:rsidRPr="00264F98">
        <w:rPr>
          <w:rFonts w:ascii="Times New Roman" w:hAnsi="Times New Roman" w:cs="Times New Roman"/>
          <w:spacing w:val="-10"/>
        </w:rPr>
        <w:t xml:space="preserve"> </w:t>
      </w:r>
      <w:r w:rsidRPr="00264F98">
        <w:rPr>
          <w:rFonts w:ascii="Times New Roman" w:hAnsi="Times New Roman" w:cs="Times New Roman"/>
        </w:rPr>
        <w:t>(only</w:t>
      </w:r>
      <w:r w:rsidRPr="00264F98">
        <w:rPr>
          <w:rFonts w:ascii="Times New Roman" w:hAnsi="Times New Roman" w:cs="Times New Roman"/>
          <w:spacing w:val="-10"/>
        </w:rPr>
        <w:t xml:space="preserve"> </w:t>
      </w:r>
      <w:r w:rsidRPr="00264F98">
        <w:rPr>
          <w:rFonts w:ascii="Times New Roman" w:hAnsi="Times New Roman" w:cs="Times New Roman"/>
        </w:rPr>
        <w:t>U.S.),</w:t>
      </w:r>
      <w:r w:rsidRPr="00264F98">
        <w:rPr>
          <w:rFonts w:ascii="Times New Roman" w:hAnsi="Times New Roman" w:cs="Times New Roman"/>
          <w:spacing w:val="-10"/>
        </w:rPr>
        <w:t xml:space="preserve"> </w:t>
      </w:r>
      <w:r w:rsidRPr="00264F98">
        <w:rPr>
          <w:rFonts w:ascii="Times New Roman" w:hAnsi="Times New Roman" w:cs="Times New Roman"/>
        </w:rPr>
        <w:t>Country:</w:t>
      </w:r>
      <w:r w:rsidRPr="00264F98">
        <w:rPr>
          <w:rFonts w:ascii="Times New Roman" w:hAnsi="Times New Roman" w:cs="Times New Roman"/>
          <w:spacing w:val="-10"/>
        </w:rPr>
        <w:t xml:space="preserve"> </w:t>
      </w:r>
      <w:r w:rsidRPr="00264F98">
        <w:rPr>
          <w:rFonts w:ascii="Times New Roman" w:hAnsi="Times New Roman" w:cs="Times New Roman"/>
        </w:rPr>
        <w:t>Publisher,</w:t>
      </w:r>
      <w:r w:rsidRPr="00264F98">
        <w:rPr>
          <w:rFonts w:ascii="Times New Roman" w:hAnsi="Times New Roman" w:cs="Times New Roman"/>
          <w:spacing w:val="-11"/>
        </w:rPr>
        <w:t xml:space="preserve"> </w:t>
      </w:r>
      <w:r w:rsidRPr="00264F98">
        <w:rPr>
          <w:rFonts w:ascii="Times New Roman" w:hAnsi="Times New Roman" w:cs="Times New Roman"/>
          <w:spacing w:val="-2"/>
        </w:rPr>
        <w:t>year.</w:t>
      </w:r>
    </w:p>
    <w:p w:rsidR="00C86F2A" w:rsidRPr="00264F98" w:rsidRDefault="00C86F2A" w:rsidP="001F5DC0">
      <w:pPr>
        <w:spacing w:before="83" w:after="120"/>
        <w:rPr>
          <w:rFonts w:ascii="Times New Roman" w:hAnsi="Times New Roman" w:cs="Times New Roman"/>
          <w:i/>
        </w:rPr>
      </w:pPr>
      <w:r w:rsidRPr="001F5DC0">
        <w:rPr>
          <w:rFonts w:ascii="Times New Roman" w:hAnsi="Times New Roman" w:cs="Times New Roman"/>
          <w:i/>
        </w:rPr>
        <w:t>Examples:</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L. Stein, “Random patterns,” in </w:t>
      </w:r>
      <w:r w:rsidRPr="00264F98">
        <w:rPr>
          <w:rFonts w:ascii="Times New Roman" w:hAnsi="Times New Roman" w:cs="Times New Roman"/>
          <w:i/>
        </w:rPr>
        <w:t xml:space="preserve">Computers and You, </w:t>
      </w:r>
      <w:r w:rsidRPr="00264F98">
        <w:rPr>
          <w:rFonts w:ascii="Times New Roman" w:hAnsi="Times New Roman" w:cs="Times New Roman"/>
        </w:rPr>
        <w:t>J. S. Brake, Ed., New York, NY, USA: Wiley, 1994,</w:t>
      </w:r>
      <w:r w:rsidRPr="00264F98">
        <w:rPr>
          <w:rFonts w:ascii="Times New Roman" w:hAnsi="Times New Roman" w:cs="Times New Roman"/>
          <w:spacing w:val="-7"/>
        </w:rPr>
        <w:t xml:space="preserve"> </w:t>
      </w:r>
      <w:r w:rsidRPr="00264F98">
        <w:rPr>
          <w:rFonts w:ascii="Times New Roman" w:hAnsi="Times New Roman" w:cs="Times New Roman"/>
        </w:rPr>
        <w:t xml:space="preserve">pp. </w:t>
      </w:r>
      <w:r w:rsidRPr="00264F98">
        <w:rPr>
          <w:rFonts w:ascii="Times New Roman" w:hAnsi="Times New Roman" w:cs="Times New Roman"/>
          <w:spacing w:val="-2"/>
        </w:rPr>
        <w:t>55–70.</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C. Bennett, “What happens when you book an airline ticket? The collection and processing</w:t>
      </w:r>
      <w:r w:rsidRPr="00264F98">
        <w:rPr>
          <w:rFonts w:ascii="Times New Roman" w:hAnsi="Times New Roman" w:cs="Times New Roman"/>
          <w:spacing w:val="-3"/>
        </w:rPr>
        <w:t xml:space="preserve"> </w:t>
      </w:r>
      <w:r w:rsidRPr="00264F98">
        <w:rPr>
          <w:rFonts w:ascii="Times New Roman" w:hAnsi="Times New Roman" w:cs="Times New Roman"/>
        </w:rPr>
        <w:t>of</w:t>
      </w:r>
      <w:r w:rsidRPr="00264F98">
        <w:rPr>
          <w:rFonts w:ascii="Times New Roman" w:hAnsi="Times New Roman" w:cs="Times New Roman"/>
          <w:spacing w:val="-3"/>
        </w:rPr>
        <w:t xml:space="preserve"> </w:t>
      </w:r>
      <w:r w:rsidRPr="00264F98">
        <w:rPr>
          <w:rFonts w:ascii="Times New Roman" w:hAnsi="Times New Roman" w:cs="Times New Roman"/>
        </w:rPr>
        <w:t>passenger</w:t>
      </w:r>
      <w:r w:rsidRPr="00264F98">
        <w:rPr>
          <w:rFonts w:ascii="Times New Roman" w:hAnsi="Times New Roman" w:cs="Times New Roman"/>
          <w:spacing w:val="-3"/>
        </w:rPr>
        <w:t xml:space="preserve"> </w:t>
      </w:r>
      <w:r w:rsidRPr="00264F98">
        <w:rPr>
          <w:rFonts w:ascii="Times New Roman" w:hAnsi="Times New Roman" w:cs="Times New Roman"/>
        </w:rPr>
        <w:t xml:space="preserve">data post-9/11,” in </w:t>
      </w:r>
      <w:r w:rsidRPr="00264F98">
        <w:rPr>
          <w:rFonts w:ascii="Times New Roman" w:hAnsi="Times New Roman" w:cs="Times New Roman"/>
          <w:i/>
        </w:rPr>
        <w:t>Global Surveillance and Policing: Borders, Security, Identity</w:t>
      </w:r>
      <w:r w:rsidRPr="00264F98">
        <w:rPr>
          <w:rFonts w:ascii="Times New Roman" w:hAnsi="Times New Roman" w:cs="Times New Roman"/>
        </w:rPr>
        <w:t xml:space="preserve">, E. </w:t>
      </w:r>
      <w:proofErr w:type="spellStart"/>
      <w:r w:rsidRPr="00264F98">
        <w:rPr>
          <w:rFonts w:ascii="Times New Roman" w:hAnsi="Times New Roman" w:cs="Times New Roman"/>
        </w:rPr>
        <w:t>Zureik</w:t>
      </w:r>
      <w:proofErr w:type="spellEnd"/>
      <w:r w:rsidRPr="00264F98">
        <w:rPr>
          <w:rFonts w:ascii="Times New Roman" w:hAnsi="Times New Roman" w:cs="Times New Roman"/>
        </w:rPr>
        <w:t xml:space="preserve"> and M. Salter, Eds., </w:t>
      </w:r>
      <w:proofErr w:type="spellStart"/>
      <w:r w:rsidRPr="00264F98">
        <w:rPr>
          <w:rFonts w:ascii="Times New Roman" w:hAnsi="Times New Roman" w:cs="Times New Roman"/>
        </w:rPr>
        <w:t>Cullompton</w:t>
      </w:r>
      <w:proofErr w:type="spellEnd"/>
      <w:r w:rsidRPr="00264F98">
        <w:rPr>
          <w:rFonts w:ascii="Times New Roman" w:hAnsi="Times New Roman" w:cs="Times New Roman"/>
        </w:rPr>
        <w:t xml:space="preserve">, U.K.: </w:t>
      </w:r>
      <w:proofErr w:type="spellStart"/>
      <w:r w:rsidRPr="00264F98">
        <w:rPr>
          <w:rFonts w:ascii="Times New Roman" w:hAnsi="Times New Roman" w:cs="Times New Roman"/>
        </w:rPr>
        <w:t>Willan</w:t>
      </w:r>
      <w:proofErr w:type="spellEnd"/>
      <w:r w:rsidRPr="00264F98">
        <w:rPr>
          <w:rFonts w:ascii="Times New Roman" w:hAnsi="Times New Roman" w:cs="Times New Roman"/>
        </w:rPr>
        <w:t>, 2005, pp. 113–138.</w:t>
      </w:r>
    </w:p>
    <w:p w:rsidR="00C86F2A" w:rsidRPr="00264F98" w:rsidRDefault="00C86F2A" w:rsidP="00C86F2A">
      <w:pPr>
        <w:pStyle w:val="ListParagraph"/>
        <w:widowControl w:val="0"/>
        <w:numPr>
          <w:ilvl w:val="0"/>
          <w:numId w:val="20"/>
        </w:numPr>
        <w:tabs>
          <w:tab w:val="left" w:pos="450"/>
        </w:tabs>
        <w:autoSpaceDE w:val="0"/>
        <w:autoSpaceDN w:val="0"/>
        <w:spacing w:before="58" w:after="0" w:line="249" w:lineRule="auto"/>
        <w:ind w:left="450" w:right="365" w:hanging="450"/>
        <w:jc w:val="both"/>
        <w:rPr>
          <w:rFonts w:ascii="Times New Roman" w:hAnsi="Times New Roman" w:cs="Times New Roman"/>
        </w:rPr>
      </w:pPr>
      <w:r w:rsidRPr="00264F98">
        <w:rPr>
          <w:rFonts w:ascii="Times New Roman" w:hAnsi="Times New Roman" w:cs="Times New Roman"/>
        </w:rPr>
        <w:t xml:space="preserve">W. R. Leonard and M. H. Crawford, Eds. </w:t>
      </w:r>
      <w:r w:rsidRPr="00264F98">
        <w:rPr>
          <w:rFonts w:ascii="Times New Roman" w:hAnsi="Times New Roman" w:cs="Times New Roman"/>
          <w:i/>
        </w:rPr>
        <w:t>Human Biology of Pastoral Populations</w:t>
      </w:r>
      <w:r w:rsidRPr="00264F98">
        <w:rPr>
          <w:rFonts w:ascii="Times New Roman" w:hAnsi="Times New Roman" w:cs="Times New Roman"/>
        </w:rPr>
        <w:t>. New York, NY, USA: Cambridge Univ. Press, 2002.</w:t>
      </w:r>
    </w:p>
    <w:p w:rsidR="000F532A" w:rsidRPr="006367D3" w:rsidRDefault="000F532A" w:rsidP="00043686">
      <w:pPr>
        <w:spacing w:after="0" w:line="240" w:lineRule="auto"/>
        <w:jc w:val="both"/>
        <w:rPr>
          <w:rFonts w:ascii="Times New Roman" w:eastAsia="Times New Roman" w:hAnsi="Times New Roman" w:cs="Times New Roman"/>
          <w:b/>
          <w:sz w:val="24"/>
          <w:szCs w:val="24"/>
          <w:lang w:eastAsia="en-IN"/>
        </w:rPr>
      </w:pPr>
    </w:p>
    <w:sectPr w:rsidR="000F532A" w:rsidRPr="006367D3" w:rsidSect="001B2821">
      <w:headerReference w:type="even" r:id="rId16"/>
      <w:headerReference w:type="default" r:id="rId17"/>
      <w:footerReference w:type="default" r:id="rId18"/>
      <w:headerReference w:type="first" r:id="rId19"/>
      <w:footerReference w:type="first" r:id="rId20"/>
      <w:pgSz w:w="11906" w:h="16838" w:code="9"/>
      <w:pgMar w:top="1440" w:right="1440" w:bottom="1440" w:left="1440"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3199" w:rsidRDefault="00E63199" w:rsidP="001E3CB2">
      <w:pPr>
        <w:spacing w:after="0" w:line="240" w:lineRule="auto"/>
      </w:pPr>
      <w:r>
        <w:separator/>
      </w:r>
    </w:p>
  </w:endnote>
  <w:endnote w:type="continuationSeparator" w:id="0">
    <w:p w:rsidR="00E63199" w:rsidRDefault="00E63199" w:rsidP="001E3C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FB7" w:rsidRDefault="00107FB7" w:rsidP="00CC254F">
    <w:pPr>
      <w:pStyle w:val="Footer"/>
      <w:rPr>
        <w:lang w:val="en-US"/>
      </w:rPr>
    </w:pPr>
  </w:p>
  <w:tbl>
    <w:tblPr>
      <w:tblStyle w:val="TableGrid"/>
      <w:tblW w:w="5000" w:type="pct"/>
      <w:tblBorders>
        <w:top w:val="single" w:sz="4" w:space="0" w:color="FFC000"/>
        <w:left w:val="none" w:sz="0" w:space="0" w:color="auto"/>
        <w:bottom w:val="single" w:sz="4" w:space="0" w:color="FFC000"/>
        <w:right w:val="none" w:sz="0" w:space="0" w:color="auto"/>
        <w:insideH w:val="none" w:sz="0" w:space="0" w:color="auto"/>
        <w:insideV w:val="none" w:sz="0" w:space="0" w:color="auto"/>
      </w:tblBorders>
      <w:shd w:val="clear" w:color="auto" w:fill="92D050"/>
      <w:tblLook w:val="04A0" w:firstRow="1" w:lastRow="0" w:firstColumn="1" w:lastColumn="0" w:noHBand="0" w:noVBand="1"/>
    </w:tblPr>
    <w:tblGrid>
      <w:gridCol w:w="9242"/>
    </w:tblGrid>
    <w:tr w:rsidR="00CC254F" w:rsidTr="00513162">
      <w:trPr>
        <w:trHeight w:val="251"/>
      </w:trPr>
      <w:tc>
        <w:tcPr>
          <w:tcW w:w="5000" w:type="pct"/>
          <w:shd w:val="clear" w:color="auto" w:fill="F2F2F2" w:themeFill="background1" w:themeFillShade="F2"/>
        </w:tcPr>
        <w:p w:rsidR="00CC254F" w:rsidRPr="007F5A03" w:rsidRDefault="00CE2ED5" w:rsidP="00CE2ED5">
          <w:pPr>
            <w:spacing w:before="40" w:after="40"/>
            <w:jc w:val="center"/>
            <w:rPr>
              <w:rFonts w:cstheme="minorHAnsi"/>
              <w:color w:val="FFFFFF" w:themeColor="background1"/>
              <w:sz w:val="16"/>
              <w:lang w:val="en-US"/>
            </w:rPr>
          </w:pPr>
          <w:r w:rsidRPr="006F166D">
            <w:rPr>
              <w:rFonts w:cstheme="minorHAnsi"/>
              <w:sz w:val="16"/>
              <w:lang w:val="en-US"/>
            </w:rPr>
            <w:t xml:space="preserve">First </w:t>
          </w:r>
          <w:r>
            <w:rPr>
              <w:rFonts w:cstheme="minorHAnsi"/>
              <w:sz w:val="16"/>
              <w:lang w:val="en-US"/>
            </w:rPr>
            <w:t xml:space="preserve">(if 1) / </w:t>
          </w:r>
          <w:r w:rsidR="00CC254F" w:rsidRPr="006F166D">
            <w:rPr>
              <w:rFonts w:cstheme="minorHAnsi"/>
              <w:sz w:val="16"/>
              <w:lang w:val="en-US"/>
            </w:rPr>
            <w:t xml:space="preserve">First </w:t>
          </w:r>
          <w:r w:rsidR="006544B2">
            <w:rPr>
              <w:rFonts w:cstheme="minorHAnsi"/>
              <w:sz w:val="16"/>
              <w:lang w:val="en-US"/>
            </w:rPr>
            <w:t xml:space="preserve">and </w:t>
          </w:r>
          <w:r w:rsidR="00CC254F" w:rsidRPr="006F166D">
            <w:rPr>
              <w:rFonts w:cstheme="minorHAnsi"/>
              <w:sz w:val="16"/>
              <w:lang w:val="en-US"/>
            </w:rPr>
            <w:t xml:space="preserve">Second </w:t>
          </w:r>
          <w:r w:rsidR="00DB5CB5">
            <w:rPr>
              <w:rFonts w:cstheme="minorHAnsi"/>
              <w:sz w:val="16"/>
              <w:lang w:val="en-US"/>
            </w:rPr>
            <w:t xml:space="preserve">(if 2) </w:t>
          </w:r>
          <w:r w:rsidR="006544B2">
            <w:rPr>
              <w:rFonts w:cstheme="minorHAnsi"/>
              <w:sz w:val="16"/>
              <w:lang w:val="en-US"/>
            </w:rPr>
            <w:t xml:space="preserve">/ </w:t>
          </w:r>
          <w:r w:rsidR="006544B2" w:rsidRPr="006F166D">
            <w:rPr>
              <w:rFonts w:cstheme="minorHAnsi"/>
              <w:sz w:val="16"/>
              <w:lang w:val="en-US"/>
            </w:rPr>
            <w:t>First</w:t>
          </w:r>
          <w:r w:rsidR="006544B2">
            <w:rPr>
              <w:rFonts w:cstheme="minorHAnsi"/>
              <w:sz w:val="16"/>
              <w:lang w:val="en-US"/>
            </w:rPr>
            <w:t xml:space="preserve">, </w:t>
          </w:r>
          <w:r w:rsidR="006544B2" w:rsidRPr="006F166D">
            <w:rPr>
              <w:rFonts w:cstheme="minorHAnsi"/>
              <w:sz w:val="16"/>
              <w:lang w:val="en-US"/>
            </w:rPr>
            <w:t xml:space="preserve">Second </w:t>
          </w:r>
          <w:r w:rsidR="006544B2">
            <w:rPr>
              <w:rFonts w:cstheme="minorHAnsi"/>
              <w:sz w:val="16"/>
              <w:lang w:val="en-US"/>
            </w:rPr>
            <w:t>and Third</w:t>
          </w:r>
          <w:r w:rsidR="00DB5CB5">
            <w:rPr>
              <w:rFonts w:cstheme="minorHAnsi"/>
              <w:sz w:val="16"/>
              <w:lang w:val="en-US"/>
            </w:rPr>
            <w:t xml:space="preserve"> (if 3) </w:t>
          </w:r>
          <w:r w:rsidR="006544B2">
            <w:rPr>
              <w:rFonts w:cstheme="minorHAnsi"/>
              <w:sz w:val="16"/>
              <w:lang w:val="en-US"/>
            </w:rPr>
            <w:t xml:space="preserve"> / First et al.</w:t>
          </w:r>
          <w:r w:rsidR="00DB5CB5">
            <w:rPr>
              <w:rFonts w:cstheme="minorHAnsi"/>
              <w:sz w:val="16"/>
              <w:lang w:val="en-US"/>
            </w:rPr>
            <w:t xml:space="preserve"> (if more than 3)</w:t>
          </w:r>
        </w:p>
      </w:tc>
    </w:tr>
  </w:tbl>
  <w:p w:rsidR="00CC254F" w:rsidRPr="00CC254F" w:rsidRDefault="00CC254F" w:rsidP="00CC254F">
    <w:pPr>
      <w:pStyle w:val="Footer"/>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197C" w:rsidRDefault="00B6197C">
    <w:pPr>
      <w:pStyle w:val="Footer"/>
      <w:rPr>
        <w:color w:val="A6A6A6" w:themeColor="background1" w:themeShade="A6"/>
        <w:sz w:val="16"/>
        <w:lang w:val="en-US"/>
      </w:rPr>
    </w:pPr>
  </w:p>
  <w:p w:rsidR="00C97503" w:rsidRPr="00233551" w:rsidRDefault="005E33FD">
    <w:pPr>
      <w:pStyle w:val="Footer"/>
      <w:rPr>
        <w:color w:val="A6A6A6" w:themeColor="background1" w:themeShade="A6"/>
        <w:sz w:val="15"/>
        <w:szCs w:val="15"/>
        <w:lang w:val="en-US"/>
      </w:rPr>
    </w:pPr>
    <w:r w:rsidRPr="00233551">
      <w:rPr>
        <w:color w:val="A6A6A6" w:themeColor="background1" w:themeShade="A6"/>
        <w:sz w:val="15"/>
        <w:szCs w:val="15"/>
      </w:rPr>
      <w:t>Received</w:t>
    </w:r>
    <w:r w:rsidR="00872021" w:rsidRPr="00233551">
      <w:rPr>
        <w:color w:val="A6A6A6" w:themeColor="background1" w:themeShade="A6"/>
        <w:sz w:val="15"/>
        <w:szCs w:val="15"/>
      </w:rPr>
      <w:t>:</w:t>
    </w:r>
    <w:r w:rsidRPr="00233551">
      <w:rPr>
        <w:color w:val="A6A6A6" w:themeColor="background1" w:themeShade="A6"/>
        <w:sz w:val="15"/>
        <w:szCs w:val="15"/>
      </w:rPr>
      <w:t xml:space="preserve"> </w:t>
    </w:r>
    <w:r w:rsidR="00126D28">
      <w:rPr>
        <w:color w:val="A6A6A6" w:themeColor="background1" w:themeShade="A6"/>
        <w:sz w:val="15"/>
        <w:szCs w:val="15"/>
      </w:rPr>
      <w:t>15</w:t>
    </w:r>
    <w:r w:rsidRPr="00233551">
      <w:rPr>
        <w:color w:val="A6A6A6" w:themeColor="background1" w:themeShade="A6"/>
        <w:sz w:val="15"/>
        <w:szCs w:val="15"/>
      </w:rPr>
      <w:t xml:space="preserve"> </w:t>
    </w:r>
    <w:r w:rsidR="00C435B0">
      <w:rPr>
        <w:color w:val="A6A6A6" w:themeColor="background1" w:themeShade="A6"/>
        <w:sz w:val="15"/>
        <w:szCs w:val="15"/>
      </w:rPr>
      <w:t>Mar</w:t>
    </w:r>
    <w:r w:rsidR="00872021" w:rsidRPr="00233551">
      <w:rPr>
        <w:color w:val="A6A6A6" w:themeColor="background1" w:themeShade="A6"/>
        <w:sz w:val="15"/>
        <w:szCs w:val="15"/>
      </w:rPr>
      <w:t xml:space="preserve"> </w:t>
    </w:r>
    <w:r w:rsidR="00865505">
      <w:rPr>
        <w:color w:val="A6A6A6" w:themeColor="background1" w:themeShade="A6"/>
        <w:sz w:val="15"/>
        <w:szCs w:val="15"/>
      </w:rPr>
      <w:t>2026</w:t>
    </w:r>
    <w:r w:rsidRPr="00233551">
      <w:rPr>
        <w:color w:val="A6A6A6" w:themeColor="background1" w:themeShade="A6"/>
        <w:sz w:val="15"/>
        <w:szCs w:val="15"/>
      </w:rPr>
      <w:t>; Accepted</w:t>
    </w:r>
    <w:r w:rsidR="00872021" w:rsidRPr="00233551">
      <w:rPr>
        <w:color w:val="A6A6A6" w:themeColor="background1" w:themeShade="A6"/>
        <w:sz w:val="15"/>
        <w:szCs w:val="15"/>
      </w:rPr>
      <w:t xml:space="preserve">: </w:t>
    </w:r>
    <w:r w:rsidR="00C435B0">
      <w:rPr>
        <w:color w:val="A6A6A6" w:themeColor="background1" w:themeShade="A6"/>
        <w:sz w:val="15"/>
        <w:szCs w:val="15"/>
      </w:rPr>
      <w:t>30 Apr 2026</w:t>
    </w:r>
    <w:r w:rsidR="0011035C" w:rsidRPr="00233551">
      <w:rPr>
        <w:color w:val="A6A6A6" w:themeColor="background1" w:themeShade="A6"/>
        <w:sz w:val="15"/>
        <w:szCs w:val="15"/>
      </w:rPr>
      <w:t xml:space="preserve">; Published: </w:t>
    </w:r>
    <w:r w:rsidR="00C435B0">
      <w:rPr>
        <w:color w:val="A6A6A6" w:themeColor="background1" w:themeShade="A6"/>
        <w:sz w:val="15"/>
        <w:szCs w:val="15"/>
      </w:rPr>
      <w:t>10 May 2026</w:t>
    </w:r>
  </w:p>
  <w:p w:rsidR="00C97503" w:rsidRDefault="00C97503" w:rsidP="00EB788A">
    <w:pPr>
      <w:pStyle w:val="Footer"/>
      <w:rPr>
        <w:color w:val="A6A6A6" w:themeColor="background1" w:themeShade="A6"/>
        <w:sz w:val="16"/>
        <w:lang w:val="en-US"/>
      </w:rPr>
    </w:pPr>
  </w:p>
  <w:tbl>
    <w:tblPr>
      <w:tblStyle w:val="TableGrid"/>
      <w:tblW w:w="5000" w:type="pct"/>
      <w:tblBorders>
        <w:top w:val="single" w:sz="4" w:space="0" w:color="FFC000"/>
        <w:left w:val="none" w:sz="0" w:space="0" w:color="auto"/>
        <w:bottom w:val="single" w:sz="4" w:space="0" w:color="FFC000"/>
        <w:right w:val="none" w:sz="0" w:space="0" w:color="auto"/>
        <w:insideH w:val="none" w:sz="0" w:space="0" w:color="auto"/>
        <w:insideV w:val="none" w:sz="0" w:space="0" w:color="auto"/>
      </w:tblBorders>
      <w:tblLook w:val="04A0" w:firstRow="1" w:lastRow="0" w:firstColumn="1" w:lastColumn="0" w:noHBand="0" w:noVBand="1"/>
    </w:tblPr>
    <w:tblGrid>
      <w:gridCol w:w="8551"/>
      <w:gridCol w:w="691"/>
    </w:tblGrid>
    <w:tr w:rsidR="00B6197C" w:rsidRPr="00BF7F0E" w:rsidTr="00513162">
      <w:tc>
        <w:tcPr>
          <w:tcW w:w="4626" w:type="pct"/>
        </w:tcPr>
        <w:p w:rsidR="00B6197C" w:rsidRPr="00BF7F0E" w:rsidRDefault="00B6197C" w:rsidP="00DE33DB">
          <w:pPr>
            <w:pStyle w:val="Footer"/>
            <w:spacing w:before="40" w:after="40"/>
            <w:rPr>
              <w:color w:val="A6A6A6" w:themeColor="background1" w:themeShade="A6"/>
              <w:sz w:val="16"/>
              <w:lang w:val="en-US"/>
            </w:rPr>
          </w:pPr>
          <w:r w:rsidRPr="00BF7F0E">
            <w:rPr>
              <w:noProof/>
              <w:sz w:val="16"/>
              <w:lang w:eastAsia="en-IN"/>
            </w:rPr>
            <w:drawing>
              <wp:inline distT="0" distB="0" distL="0" distR="0" wp14:anchorId="6465C91C" wp14:editId="2FE12458">
                <wp:extent cx="274320" cy="95693"/>
                <wp:effectExtent l="0" t="0" r="0" b="0"/>
                <wp:docPr id="11" name="Picture 11" descr="F:\RESCREO LTD\Creosar\Materials Progress\by-nc-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ESCREO LTD\Creosar\Materials Progress\by-nc-sa.png"/>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274320" cy="95693"/>
                        </a:xfrm>
                        <a:prstGeom prst="rect">
                          <a:avLst/>
                        </a:prstGeom>
                        <a:noFill/>
                        <a:ln>
                          <a:noFill/>
                        </a:ln>
                      </pic:spPr>
                    </pic:pic>
                  </a:graphicData>
                </a:graphic>
              </wp:inline>
            </w:drawing>
          </w:r>
          <w:r>
            <w:rPr>
              <w:color w:val="A6A6A6" w:themeColor="background1" w:themeShade="A6"/>
              <w:sz w:val="16"/>
              <w:lang w:val="en-US"/>
            </w:rPr>
            <w:t xml:space="preserve"> </w:t>
          </w:r>
          <w:r w:rsidRPr="00EB788A">
            <w:rPr>
              <w:color w:val="A6A6A6" w:themeColor="background1" w:themeShade="A6"/>
              <w:sz w:val="15"/>
              <w:szCs w:val="15"/>
              <w:lang w:val="en-US"/>
            </w:rPr>
            <w:t>© 202</w:t>
          </w:r>
          <w:r w:rsidR="00DE33DB">
            <w:rPr>
              <w:color w:val="A6A6A6" w:themeColor="background1" w:themeShade="A6"/>
              <w:sz w:val="15"/>
              <w:szCs w:val="15"/>
              <w:lang w:val="en-US"/>
            </w:rPr>
            <w:t>6</w:t>
          </w:r>
          <w:r w:rsidR="00EB788A" w:rsidRPr="00EB788A">
            <w:rPr>
              <w:color w:val="A6A6A6" w:themeColor="background1" w:themeShade="A6"/>
              <w:sz w:val="15"/>
              <w:szCs w:val="15"/>
              <w:lang w:val="en-US"/>
            </w:rPr>
            <w:t xml:space="preserve"> </w:t>
          </w:r>
          <w:r w:rsidR="00EB788A" w:rsidRPr="00EB788A">
            <w:rPr>
              <w:color w:val="A6A6A6" w:themeColor="background1" w:themeShade="A6"/>
              <w:sz w:val="15"/>
              <w:szCs w:val="15"/>
            </w:rPr>
            <w:t>The Author(s)</w:t>
          </w:r>
          <w:r w:rsidRPr="00EB788A">
            <w:rPr>
              <w:color w:val="A6A6A6" w:themeColor="background1" w:themeShade="A6"/>
              <w:sz w:val="15"/>
              <w:szCs w:val="15"/>
              <w:lang w:val="en-US"/>
            </w:rPr>
            <w:t>. This is an open access article and allows to use the as per CC BY-NC-SA 4.0 license</w:t>
          </w:r>
        </w:p>
      </w:tc>
      <w:tc>
        <w:tcPr>
          <w:tcW w:w="374" w:type="pct"/>
          <w:shd w:val="clear" w:color="auto" w:fill="FFC000"/>
        </w:tcPr>
        <w:p w:rsidR="00B6197C" w:rsidRPr="00BE72EB" w:rsidRDefault="00B6197C" w:rsidP="00BE72EB">
          <w:pPr>
            <w:pStyle w:val="Footer"/>
            <w:spacing w:before="40" w:after="40"/>
            <w:jc w:val="right"/>
            <w:rPr>
              <w:color w:val="FFFFFF" w:themeColor="background1"/>
              <w:sz w:val="16"/>
              <w:lang w:val="en-US"/>
            </w:rPr>
          </w:pPr>
          <w:r w:rsidRPr="00BE72EB">
            <w:rPr>
              <w:color w:val="FFFFFF" w:themeColor="background1"/>
              <w:sz w:val="18"/>
            </w:rPr>
            <w:fldChar w:fldCharType="begin"/>
          </w:r>
          <w:r w:rsidRPr="00BE72EB">
            <w:rPr>
              <w:color w:val="FFFFFF" w:themeColor="background1"/>
              <w:sz w:val="18"/>
            </w:rPr>
            <w:instrText xml:space="preserve"> PAGE   \* MERGEFORMAT </w:instrText>
          </w:r>
          <w:r w:rsidRPr="00BE72EB">
            <w:rPr>
              <w:color w:val="FFFFFF" w:themeColor="background1"/>
              <w:sz w:val="18"/>
            </w:rPr>
            <w:fldChar w:fldCharType="separate"/>
          </w:r>
          <w:r w:rsidR="00DE33DB">
            <w:rPr>
              <w:noProof/>
              <w:color w:val="FFFFFF" w:themeColor="background1"/>
              <w:sz w:val="18"/>
            </w:rPr>
            <w:t>1</w:t>
          </w:r>
          <w:r w:rsidRPr="00BE72EB">
            <w:rPr>
              <w:noProof/>
              <w:color w:val="FFFFFF" w:themeColor="background1"/>
              <w:sz w:val="18"/>
            </w:rPr>
            <w:fldChar w:fldCharType="end"/>
          </w:r>
        </w:p>
      </w:tc>
    </w:tr>
  </w:tbl>
  <w:p w:rsidR="0081288B" w:rsidRPr="005E33FD" w:rsidRDefault="008F122D" w:rsidP="005E33FD">
    <w:pPr>
      <w:pStyle w:val="Footer"/>
      <w:rPr>
        <w:color w:val="A6A6A6" w:themeColor="background1" w:themeShade="A6"/>
        <w:sz w:val="20"/>
      </w:rPr>
    </w:pPr>
    <w:r>
      <w:rPr>
        <w:color w:val="A6A6A6" w:themeColor="background1" w:themeShade="A6"/>
        <w:sz w:val="16"/>
        <w:lang w:val="en-U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3199" w:rsidRDefault="00E63199" w:rsidP="001E3CB2">
      <w:pPr>
        <w:spacing w:after="0" w:line="240" w:lineRule="auto"/>
      </w:pPr>
      <w:r>
        <w:separator/>
      </w:r>
    </w:p>
  </w:footnote>
  <w:footnote w:type="continuationSeparator" w:id="0">
    <w:p w:rsidR="00E63199" w:rsidRDefault="00E63199" w:rsidP="001E3C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5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8"/>
      <w:gridCol w:w="8579"/>
    </w:tblGrid>
    <w:tr w:rsidR="000C422C" w:rsidRPr="0075688D" w:rsidTr="00026ECE">
      <w:trPr>
        <w:trHeight w:val="251"/>
      </w:trPr>
      <w:tc>
        <w:tcPr>
          <w:tcW w:w="411" w:type="pct"/>
          <w:shd w:val="clear" w:color="auto" w:fill="808080" w:themeFill="background1" w:themeFillShade="80"/>
        </w:tcPr>
        <w:p w:rsidR="000C422C" w:rsidRPr="0075688D" w:rsidRDefault="00DF2A9B" w:rsidP="00DF2A9B">
          <w:pPr>
            <w:spacing w:before="40" w:after="40"/>
            <w:rPr>
              <w:rFonts w:cstheme="minorHAnsi"/>
              <w:b/>
              <w:color w:val="FFFFFF" w:themeColor="background1"/>
              <w:sz w:val="16"/>
              <w:lang w:val="en-US"/>
            </w:rPr>
          </w:pPr>
          <w:r w:rsidRPr="0075688D">
            <w:rPr>
              <w:b/>
              <w:color w:val="FFFFFF" w:themeColor="background1"/>
              <w:sz w:val="16"/>
            </w:rPr>
            <w:fldChar w:fldCharType="begin"/>
          </w:r>
          <w:r w:rsidRPr="0075688D">
            <w:rPr>
              <w:b/>
              <w:color w:val="FFFFFF" w:themeColor="background1"/>
              <w:sz w:val="16"/>
            </w:rPr>
            <w:instrText xml:space="preserve"> PAGE   \* MERGEFORMAT </w:instrText>
          </w:r>
          <w:r w:rsidRPr="0075688D">
            <w:rPr>
              <w:b/>
              <w:color w:val="FFFFFF" w:themeColor="background1"/>
              <w:sz w:val="16"/>
            </w:rPr>
            <w:fldChar w:fldCharType="separate"/>
          </w:r>
          <w:r w:rsidR="00FD5813">
            <w:rPr>
              <w:b/>
              <w:noProof/>
              <w:color w:val="FFFFFF" w:themeColor="background1"/>
              <w:sz w:val="16"/>
            </w:rPr>
            <w:t>2</w:t>
          </w:r>
          <w:r w:rsidRPr="0075688D">
            <w:rPr>
              <w:b/>
              <w:noProof/>
              <w:color w:val="FFFFFF" w:themeColor="background1"/>
              <w:sz w:val="16"/>
            </w:rPr>
            <w:fldChar w:fldCharType="end"/>
          </w:r>
        </w:p>
      </w:tc>
      <w:tc>
        <w:tcPr>
          <w:tcW w:w="4589" w:type="pct"/>
          <w:shd w:val="clear" w:color="auto" w:fill="0070C0"/>
        </w:tcPr>
        <w:p w:rsidR="000C422C" w:rsidRPr="0075688D" w:rsidRDefault="000C422C" w:rsidP="00773921">
          <w:pPr>
            <w:spacing w:before="40" w:after="40"/>
            <w:jc w:val="right"/>
            <w:rPr>
              <w:rFonts w:cstheme="minorHAnsi"/>
              <w:b/>
              <w:color w:val="FFFFFF" w:themeColor="background1"/>
              <w:sz w:val="16"/>
              <w:lang w:val="en-US"/>
            </w:rPr>
          </w:pPr>
          <w:r w:rsidRPr="0075688D">
            <w:rPr>
              <w:rFonts w:cstheme="minorHAnsi"/>
              <w:b/>
              <w:color w:val="FFFFFF" w:themeColor="background1"/>
              <w:sz w:val="16"/>
              <w:lang w:val="en-US"/>
            </w:rPr>
            <w:t>Author Name, Second Author</w:t>
          </w:r>
        </w:p>
      </w:tc>
    </w:tr>
  </w:tbl>
  <w:p w:rsidR="00F1202C" w:rsidRPr="004218B1" w:rsidRDefault="00F1202C" w:rsidP="00F831F0">
    <w:pPr>
      <w:pStyle w:val="Header"/>
      <w:rPr>
        <w:sz w:val="20"/>
      </w:rPr>
    </w:pPr>
  </w:p>
  <w:p w:rsidR="0081288B" w:rsidRDefault="0081288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00" w:type="pct"/>
      <w:tblBorders>
        <w:top w:val="single" w:sz="4" w:space="0" w:color="FFC000"/>
        <w:left w:val="none" w:sz="0" w:space="0" w:color="auto"/>
        <w:bottom w:val="single" w:sz="4" w:space="0" w:color="FFC000"/>
        <w:right w:val="none" w:sz="0" w:space="0" w:color="auto"/>
        <w:insideH w:val="none" w:sz="0" w:space="0" w:color="auto"/>
        <w:insideV w:val="none" w:sz="0" w:space="0" w:color="auto"/>
      </w:tblBorders>
      <w:shd w:val="clear" w:color="auto" w:fill="92D050"/>
      <w:tblLook w:val="04A0" w:firstRow="1" w:lastRow="0" w:firstColumn="1" w:lastColumn="0" w:noHBand="0" w:noVBand="1"/>
    </w:tblPr>
    <w:tblGrid>
      <w:gridCol w:w="767"/>
      <w:gridCol w:w="8475"/>
    </w:tblGrid>
    <w:tr w:rsidR="00DF2A9B" w:rsidTr="00AB72FA">
      <w:trPr>
        <w:trHeight w:val="251"/>
      </w:trPr>
      <w:tc>
        <w:tcPr>
          <w:tcW w:w="415" w:type="pct"/>
          <w:shd w:val="clear" w:color="auto" w:fill="FFC000"/>
        </w:tcPr>
        <w:p w:rsidR="00DF2A9B" w:rsidRPr="00E52997" w:rsidRDefault="00087CA1" w:rsidP="00773921">
          <w:pPr>
            <w:spacing w:before="40" w:after="40"/>
            <w:rPr>
              <w:rFonts w:cstheme="minorHAnsi"/>
              <w:color w:val="0070C0"/>
              <w:sz w:val="16"/>
              <w:lang w:val="en-US"/>
            </w:rPr>
          </w:pPr>
          <w:r w:rsidRPr="00C4378E">
            <w:rPr>
              <w:color w:val="FFFFFF" w:themeColor="background1"/>
              <w:sz w:val="16"/>
            </w:rPr>
            <w:fldChar w:fldCharType="begin"/>
          </w:r>
          <w:r w:rsidRPr="00C4378E">
            <w:rPr>
              <w:color w:val="FFFFFF" w:themeColor="background1"/>
              <w:sz w:val="16"/>
            </w:rPr>
            <w:instrText xml:space="preserve"> PAGE   \* MERGEFORMAT </w:instrText>
          </w:r>
          <w:r w:rsidRPr="00C4378E">
            <w:rPr>
              <w:color w:val="FFFFFF" w:themeColor="background1"/>
              <w:sz w:val="16"/>
            </w:rPr>
            <w:fldChar w:fldCharType="separate"/>
          </w:r>
          <w:r w:rsidR="00DE33DB">
            <w:rPr>
              <w:noProof/>
              <w:color w:val="FFFFFF" w:themeColor="background1"/>
              <w:sz w:val="16"/>
            </w:rPr>
            <w:t>2</w:t>
          </w:r>
          <w:r w:rsidRPr="00C4378E">
            <w:rPr>
              <w:noProof/>
              <w:color w:val="FFFFFF" w:themeColor="background1"/>
              <w:sz w:val="16"/>
            </w:rPr>
            <w:fldChar w:fldCharType="end"/>
          </w:r>
        </w:p>
      </w:tc>
      <w:tc>
        <w:tcPr>
          <w:tcW w:w="4585" w:type="pct"/>
          <w:shd w:val="clear" w:color="auto" w:fill="F2F2F2" w:themeFill="background1" w:themeFillShade="F2"/>
        </w:tcPr>
        <w:p w:rsidR="00DF2A9B" w:rsidRPr="00C4378E" w:rsidRDefault="00087CA1" w:rsidP="00125919">
          <w:pPr>
            <w:spacing w:before="40" w:after="40"/>
            <w:jc w:val="right"/>
            <w:rPr>
              <w:rFonts w:cstheme="minorHAnsi"/>
              <w:color w:val="FFFFFF" w:themeColor="background1"/>
              <w:sz w:val="16"/>
              <w:lang w:val="en-US"/>
            </w:rPr>
          </w:pPr>
          <w:r w:rsidRPr="006F166D">
            <w:rPr>
              <w:rFonts w:cstheme="minorHAnsi"/>
              <w:sz w:val="16"/>
              <w:lang w:val="en-US"/>
            </w:rPr>
            <w:t>Title of the paper</w:t>
          </w:r>
        </w:p>
      </w:tc>
    </w:tr>
  </w:tbl>
  <w:p w:rsidR="0081288B" w:rsidRDefault="0081288B" w:rsidP="00502024">
    <w:pPr>
      <w:spacing w:after="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6"/>
      <w:gridCol w:w="972"/>
      <w:gridCol w:w="6614"/>
    </w:tblGrid>
    <w:tr w:rsidR="007A6AA4" w:rsidTr="00FA4994">
      <w:trPr>
        <w:trHeight w:val="512"/>
      </w:trPr>
      <w:tc>
        <w:tcPr>
          <w:tcW w:w="5000" w:type="pct"/>
          <w:gridSpan w:val="3"/>
          <w:shd w:val="clear" w:color="auto" w:fill="auto"/>
        </w:tcPr>
        <w:p w:rsidR="007A6AA4" w:rsidRPr="00902709" w:rsidRDefault="007A6AA4" w:rsidP="00FA4994">
          <w:pPr>
            <w:rPr>
              <w:rFonts w:cstheme="minorHAnsi"/>
              <w:color w:val="A6A6A6" w:themeColor="background1" w:themeShade="A6"/>
              <w:sz w:val="24"/>
              <w:lang w:val="en-US"/>
            </w:rPr>
          </w:pPr>
          <w:r w:rsidRPr="00902709">
            <w:rPr>
              <w:rFonts w:cstheme="minorHAnsi"/>
              <w:color w:val="A6A6A6" w:themeColor="background1" w:themeShade="A6"/>
              <w:sz w:val="24"/>
              <w:lang w:val="en-US"/>
            </w:rPr>
            <w:t>ISBN:</w:t>
          </w:r>
        </w:p>
        <w:p w:rsidR="007A6AA4" w:rsidRPr="00BD06CC" w:rsidRDefault="007A6AA4" w:rsidP="00647760">
          <w:pPr>
            <w:spacing w:after="120"/>
            <w:rPr>
              <w:rFonts w:cstheme="minorHAnsi"/>
              <w:color w:val="808080" w:themeColor="background1" w:themeShade="80"/>
              <w:sz w:val="20"/>
              <w:lang w:val="en-US"/>
            </w:rPr>
          </w:pPr>
          <w:r w:rsidRPr="00902709">
            <w:rPr>
              <w:rFonts w:cstheme="minorHAnsi"/>
              <w:color w:val="A6A6A6" w:themeColor="background1" w:themeShade="A6"/>
              <w:sz w:val="24"/>
              <w:lang w:val="en-US"/>
            </w:rPr>
            <w:t>www.</w:t>
          </w:r>
          <w:r w:rsidR="00647760" w:rsidRPr="00647760">
            <w:rPr>
              <w:rFonts w:cstheme="minorHAnsi"/>
              <w:color w:val="A6A6A6" w:themeColor="background1" w:themeShade="A6"/>
              <w:sz w:val="24"/>
              <w:lang w:val="en-US"/>
            </w:rPr>
            <w:t>engineeringfrontiers.com</w:t>
          </w:r>
        </w:p>
      </w:tc>
    </w:tr>
    <w:tr w:rsidR="007A6AA4" w:rsidTr="00AB72FA">
      <w:trPr>
        <w:trHeight w:val="251"/>
      </w:trPr>
      <w:tc>
        <w:tcPr>
          <w:tcW w:w="1422" w:type="pct"/>
          <w:gridSpan w:val="2"/>
          <w:shd w:val="clear" w:color="auto" w:fill="808080" w:themeFill="background1" w:themeFillShade="80"/>
        </w:tcPr>
        <w:p w:rsidR="007A6AA4" w:rsidRPr="00BA14EA" w:rsidRDefault="007A6AA4" w:rsidP="00FA4994">
          <w:pPr>
            <w:spacing w:before="60" w:after="60"/>
            <w:rPr>
              <w:rFonts w:cstheme="minorHAnsi"/>
              <w:color w:val="FFFFFF" w:themeColor="background1"/>
              <w:szCs w:val="16"/>
              <w:lang w:val="en-US"/>
            </w:rPr>
          </w:pPr>
          <w:r>
            <w:rPr>
              <w:rFonts w:cstheme="minorHAnsi"/>
              <w:color w:val="FFFFFF" w:themeColor="background1"/>
              <w:szCs w:val="16"/>
              <w:lang w:val="en-US"/>
            </w:rPr>
            <w:t>Conference</w:t>
          </w:r>
          <w:r w:rsidRPr="00BA14EA">
            <w:rPr>
              <w:rFonts w:cstheme="minorHAnsi"/>
              <w:color w:val="FFFFFF" w:themeColor="background1"/>
              <w:szCs w:val="16"/>
              <w:lang w:val="en-US"/>
            </w:rPr>
            <w:t xml:space="preserve"> Proceedings</w:t>
          </w:r>
        </w:p>
      </w:tc>
      <w:tc>
        <w:tcPr>
          <w:tcW w:w="3578" w:type="pct"/>
          <w:shd w:val="clear" w:color="auto" w:fill="FFC000"/>
        </w:tcPr>
        <w:p w:rsidR="007A6AA4" w:rsidRPr="00902709" w:rsidRDefault="004827DE" w:rsidP="004827DE">
          <w:pPr>
            <w:pStyle w:val="Footer"/>
            <w:spacing w:before="60" w:after="60"/>
            <w:jc w:val="right"/>
            <w:rPr>
              <w:rFonts w:cstheme="minorHAnsi"/>
              <w:b/>
              <w:color w:val="FFFFFF" w:themeColor="background1"/>
              <w:szCs w:val="24"/>
              <w:lang w:val="en-US"/>
            </w:rPr>
          </w:pPr>
          <w:r w:rsidRPr="004827DE">
            <w:rPr>
              <w:rFonts w:cstheme="minorHAnsi"/>
              <w:b/>
              <w:color w:val="FFFFFF" w:themeColor="background1"/>
              <w:szCs w:val="24"/>
              <w:lang w:val="en-US"/>
            </w:rPr>
            <w:t>Engineering Frontiers 2026</w:t>
          </w:r>
          <w:r>
            <w:rPr>
              <w:rFonts w:cstheme="minorHAnsi"/>
              <w:b/>
              <w:color w:val="FFFFFF" w:themeColor="background1"/>
              <w:szCs w:val="24"/>
              <w:lang w:val="en-US"/>
            </w:rPr>
            <w:t>: First International Conference</w:t>
          </w:r>
        </w:p>
      </w:tc>
    </w:tr>
    <w:tr w:rsidR="007A6AA4" w:rsidTr="00FA4994">
      <w:trPr>
        <w:trHeight w:val="58"/>
      </w:trPr>
      <w:tc>
        <w:tcPr>
          <w:tcW w:w="896" w:type="pct"/>
          <w:shd w:val="clear" w:color="auto" w:fill="auto"/>
          <w:vAlign w:val="center"/>
        </w:tcPr>
        <w:p w:rsidR="007A6AA4" w:rsidRPr="001767B5" w:rsidRDefault="007A6AA4" w:rsidP="00FA4994">
          <w:pPr>
            <w:jc w:val="center"/>
            <w:rPr>
              <w:rFonts w:cstheme="minorHAnsi"/>
              <w:b/>
              <w:noProof/>
              <w:color w:val="92D050"/>
              <w:sz w:val="8"/>
              <w:lang w:eastAsia="en-IN"/>
            </w:rPr>
          </w:pPr>
        </w:p>
      </w:tc>
      <w:tc>
        <w:tcPr>
          <w:tcW w:w="4104" w:type="pct"/>
          <w:gridSpan w:val="2"/>
          <w:shd w:val="clear" w:color="auto" w:fill="auto"/>
        </w:tcPr>
        <w:p w:rsidR="007A6AA4" w:rsidRPr="001767B5" w:rsidRDefault="007A6AA4" w:rsidP="00FA4994">
          <w:pPr>
            <w:jc w:val="center"/>
            <w:rPr>
              <w:color w:val="002060"/>
              <w:sz w:val="8"/>
              <w:lang w:val="en-US"/>
            </w:rPr>
          </w:pPr>
        </w:p>
      </w:tc>
    </w:tr>
  </w:tbl>
  <w:p w:rsidR="00754335" w:rsidRPr="007A6AA4" w:rsidRDefault="00754335" w:rsidP="007A6AA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D3625"/>
    <w:multiLevelType w:val="hybridMultilevel"/>
    <w:tmpl w:val="C358BDFC"/>
    <w:lvl w:ilvl="0" w:tplc="A09C0B4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D8A225F"/>
    <w:multiLevelType w:val="hybridMultilevel"/>
    <w:tmpl w:val="B2E0ED8C"/>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2867232C"/>
    <w:multiLevelType w:val="hybridMultilevel"/>
    <w:tmpl w:val="20802DD6"/>
    <w:lvl w:ilvl="0" w:tplc="E5BCE0DC">
      <w:numFmt w:val="bullet"/>
      <w:lvlText w:val="●"/>
      <w:lvlJc w:val="left"/>
      <w:pPr>
        <w:ind w:left="435" w:hanging="150"/>
      </w:pPr>
      <w:rPr>
        <w:rFonts w:ascii="Arial" w:eastAsia="Arial" w:hAnsi="Arial" w:cs="Arial" w:hint="default"/>
        <w:spacing w:val="0"/>
        <w:w w:val="100"/>
        <w:lang w:val="en-US" w:eastAsia="en-US" w:bidi="ar-SA"/>
      </w:rPr>
    </w:lvl>
    <w:lvl w:ilvl="1" w:tplc="FAD8D39E">
      <w:numFmt w:val="bullet"/>
      <w:lvlText w:val="•"/>
      <w:lvlJc w:val="left"/>
      <w:pPr>
        <w:ind w:left="1368" w:hanging="150"/>
      </w:pPr>
      <w:rPr>
        <w:rFonts w:hint="default"/>
        <w:lang w:val="en-US" w:eastAsia="en-US" w:bidi="ar-SA"/>
      </w:rPr>
    </w:lvl>
    <w:lvl w:ilvl="2" w:tplc="12629EC8">
      <w:numFmt w:val="bullet"/>
      <w:lvlText w:val="•"/>
      <w:lvlJc w:val="left"/>
      <w:pPr>
        <w:ind w:left="2296" w:hanging="150"/>
      </w:pPr>
      <w:rPr>
        <w:rFonts w:hint="default"/>
        <w:lang w:val="en-US" w:eastAsia="en-US" w:bidi="ar-SA"/>
      </w:rPr>
    </w:lvl>
    <w:lvl w:ilvl="3" w:tplc="F9CEDF9E">
      <w:numFmt w:val="bullet"/>
      <w:lvlText w:val="•"/>
      <w:lvlJc w:val="left"/>
      <w:pPr>
        <w:ind w:left="3224" w:hanging="150"/>
      </w:pPr>
      <w:rPr>
        <w:rFonts w:hint="default"/>
        <w:lang w:val="en-US" w:eastAsia="en-US" w:bidi="ar-SA"/>
      </w:rPr>
    </w:lvl>
    <w:lvl w:ilvl="4" w:tplc="52D2A362">
      <w:numFmt w:val="bullet"/>
      <w:lvlText w:val="•"/>
      <w:lvlJc w:val="left"/>
      <w:pPr>
        <w:ind w:left="4152" w:hanging="150"/>
      </w:pPr>
      <w:rPr>
        <w:rFonts w:hint="default"/>
        <w:lang w:val="en-US" w:eastAsia="en-US" w:bidi="ar-SA"/>
      </w:rPr>
    </w:lvl>
    <w:lvl w:ilvl="5" w:tplc="7A5CB95E">
      <w:numFmt w:val="bullet"/>
      <w:lvlText w:val="•"/>
      <w:lvlJc w:val="left"/>
      <w:pPr>
        <w:ind w:left="5080" w:hanging="150"/>
      </w:pPr>
      <w:rPr>
        <w:rFonts w:hint="default"/>
        <w:lang w:val="en-US" w:eastAsia="en-US" w:bidi="ar-SA"/>
      </w:rPr>
    </w:lvl>
    <w:lvl w:ilvl="6" w:tplc="015C86CE">
      <w:numFmt w:val="bullet"/>
      <w:lvlText w:val="•"/>
      <w:lvlJc w:val="left"/>
      <w:pPr>
        <w:ind w:left="6008" w:hanging="150"/>
      </w:pPr>
      <w:rPr>
        <w:rFonts w:hint="default"/>
        <w:lang w:val="en-US" w:eastAsia="en-US" w:bidi="ar-SA"/>
      </w:rPr>
    </w:lvl>
    <w:lvl w:ilvl="7" w:tplc="1C58DFEC">
      <w:numFmt w:val="bullet"/>
      <w:lvlText w:val="•"/>
      <w:lvlJc w:val="left"/>
      <w:pPr>
        <w:ind w:left="6936" w:hanging="150"/>
      </w:pPr>
      <w:rPr>
        <w:rFonts w:hint="default"/>
        <w:lang w:val="en-US" w:eastAsia="en-US" w:bidi="ar-SA"/>
      </w:rPr>
    </w:lvl>
    <w:lvl w:ilvl="8" w:tplc="1C646D04">
      <w:numFmt w:val="bullet"/>
      <w:lvlText w:val="•"/>
      <w:lvlJc w:val="left"/>
      <w:pPr>
        <w:ind w:left="7864" w:hanging="150"/>
      </w:pPr>
      <w:rPr>
        <w:rFonts w:hint="default"/>
        <w:lang w:val="en-US" w:eastAsia="en-US" w:bidi="ar-SA"/>
      </w:rPr>
    </w:lvl>
  </w:abstractNum>
  <w:abstractNum w:abstractNumId="3">
    <w:nsid w:val="3B76591C"/>
    <w:multiLevelType w:val="hybridMultilevel"/>
    <w:tmpl w:val="ABF2EDF2"/>
    <w:lvl w:ilvl="0" w:tplc="E6BC3816">
      <w:numFmt w:val="bullet"/>
      <w:lvlText w:val="●"/>
      <w:lvlJc w:val="left"/>
      <w:pPr>
        <w:ind w:left="435" w:hanging="150"/>
      </w:pPr>
      <w:rPr>
        <w:rFonts w:ascii="Microsoft Sans Serif" w:eastAsia="Microsoft Sans Serif" w:hAnsi="Microsoft Sans Serif" w:cs="Microsoft Sans Serif" w:hint="default"/>
        <w:b w:val="0"/>
        <w:bCs w:val="0"/>
        <w:i w:val="0"/>
        <w:iCs w:val="0"/>
        <w:spacing w:val="0"/>
        <w:w w:val="100"/>
        <w:sz w:val="20"/>
        <w:szCs w:val="20"/>
        <w:lang w:val="en-US" w:eastAsia="en-US" w:bidi="ar-SA"/>
      </w:rPr>
    </w:lvl>
    <w:lvl w:ilvl="1" w:tplc="F5A8D7F8">
      <w:numFmt w:val="bullet"/>
      <w:lvlText w:val="•"/>
      <w:lvlJc w:val="left"/>
      <w:pPr>
        <w:ind w:left="1368" w:hanging="150"/>
      </w:pPr>
      <w:rPr>
        <w:rFonts w:hint="default"/>
        <w:lang w:val="en-US" w:eastAsia="en-US" w:bidi="ar-SA"/>
      </w:rPr>
    </w:lvl>
    <w:lvl w:ilvl="2" w:tplc="EA16DD22">
      <w:numFmt w:val="bullet"/>
      <w:lvlText w:val="•"/>
      <w:lvlJc w:val="left"/>
      <w:pPr>
        <w:ind w:left="2296" w:hanging="150"/>
      </w:pPr>
      <w:rPr>
        <w:rFonts w:hint="default"/>
        <w:lang w:val="en-US" w:eastAsia="en-US" w:bidi="ar-SA"/>
      </w:rPr>
    </w:lvl>
    <w:lvl w:ilvl="3" w:tplc="FDAE8A22">
      <w:numFmt w:val="bullet"/>
      <w:lvlText w:val="•"/>
      <w:lvlJc w:val="left"/>
      <w:pPr>
        <w:ind w:left="3224" w:hanging="150"/>
      </w:pPr>
      <w:rPr>
        <w:rFonts w:hint="default"/>
        <w:lang w:val="en-US" w:eastAsia="en-US" w:bidi="ar-SA"/>
      </w:rPr>
    </w:lvl>
    <w:lvl w:ilvl="4" w:tplc="E2AA2096">
      <w:numFmt w:val="bullet"/>
      <w:lvlText w:val="•"/>
      <w:lvlJc w:val="left"/>
      <w:pPr>
        <w:ind w:left="4152" w:hanging="150"/>
      </w:pPr>
      <w:rPr>
        <w:rFonts w:hint="default"/>
        <w:lang w:val="en-US" w:eastAsia="en-US" w:bidi="ar-SA"/>
      </w:rPr>
    </w:lvl>
    <w:lvl w:ilvl="5" w:tplc="90C09A24">
      <w:numFmt w:val="bullet"/>
      <w:lvlText w:val="•"/>
      <w:lvlJc w:val="left"/>
      <w:pPr>
        <w:ind w:left="5080" w:hanging="150"/>
      </w:pPr>
      <w:rPr>
        <w:rFonts w:hint="default"/>
        <w:lang w:val="en-US" w:eastAsia="en-US" w:bidi="ar-SA"/>
      </w:rPr>
    </w:lvl>
    <w:lvl w:ilvl="6" w:tplc="EB64EB22">
      <w:numFmt w:val="bullet"/>
      <w:lvlText w:val="•"/>
      <w:lvlJc w:val="left"/>
      <w:pPr>
        <w:ind w:left="6008" w:hanging="150"/>
      </w:pPr>
      <w:rPr>
        <w:rFonts w:hint="default"/>
        <w:lang w:val="en-US" w:eastAsia="en-US" w:bidi="ar-SA"/>
      </w:rPr>
    </w:lvl>
    <w:lvl w:ilvl="7" w:tplc="38E0309A">
      <w:numFmt w:val="bullet"/>
      <w:lvlText w:val="•"/>
      <w:lvlJc w:val="left"/>
      <w:pPr>
        <w:ind w:left="6936" w:hanging="150"/>
      </w:pPr>
      <w:rPr>
        <w:rFonts w:hint="default"/>
        <w:lang w:val="en-US" w:eastAsia="en-US" w:bidi="ar-SA"/>
      </w:rPr>
    </w:lvl>
    <w:lvl w:ilvl="8" w:tplc="FC70D68C">
      <w:numFmt w:val="bullet"/>
      <w:lvlText w:val="•"/>
      <w:lvlJc w:val="left"/>
      <w:pPr>
        <w:ind w:left="7864" w:hanging="150"/>
      </w:pPr>
      <w:rPr>
        <w:rFonts w:hint="default"/>
        <w:lang w:val="en-US" w:eastAsia="en-US" w:bidi="ar-SA"/>
      </w:r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3401B7"/>
    <w:multiLevelType w:val="hybridMultilevel"/>
    <w:tmpl w:val="4CD4F686"/>
    <w:lvl w:ilvl="0" w:tplc="34B8D844">
      <w:start w:val="1"/>
      <w:numFmt w:val="decimal"/>
      <w:lvlText w:val="1.%1"/>
      <w:lvlJc w:val="left"/>
      <w:pPr>
        <w:ind w:left="1440" w:hanging="360"/>
      </w:pPr>
      <w:rPr>
        <w:rFonts w:hint="default"/>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nsid w:val="40676048"/>
    <w:multiLevelType w:val="hybridMultilevel"/>
    <w:tmpl w:val="CDF25D2A"/>
    <w:lvl w:ilvl="0" w:tplc="CAD85D8A">
      <w:start w:val="1"/>
      <w:numFmt w:val="decimal"/>
      <w:lvlText w:val="1.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0C20370"/>
    <w:multiLevelType w:val="hybridMultilevel"/>
    <w:tmpl w:val="329CD452"/>
    <w:lvl w:ilvl="0" w:tplc="F7B45922">
      <w:numFmt w:val="bullet"/>
      <w:lvlText w:val="●"/>
      <w:lvlJc w:val="left"/>
      <w:pPr>
        <w:ind w:left="435" w:hanging="150"/>
      </w:pPr>
      <w:rPr>
        <w:rFonts w:ascii="Arial" w:eastAsia="Arial" w:hAnsi="Arial" w:cs="Arial" w:hint="default"/>
        <w:spacing w:val="0"/>
        <w:w w:val="100"/>
        <w:lang w:val="en-US" w:eastAsia="en-US" w:bidi="ar-SA"/>
      </w:rPr>
    </w:lvl>
    <w:lvl w:ilvl="1" w:tplc="EDD0C8DC">
      <w:numFmt w:val="bullet"/>
      <w:lvlText w:val="•"/>
      <w:lvlJc w:val="left"/>
      <w:pPr>
        <w:ind w:left="1368" w:hanging="150"/>
      </w:pPr>
      <w:rPr>
        <w:rFonts w:hint="default"/>
        <w:lang w:val="en-US" w:eastAsia="en-US" w:bidi="ar-SA"/>
      </w:rPr>
    </w:lvl>
    <w:lvl w:ilvl="2" w:tplc="4F42086A">
      <w:numFmt w:val="bullet"/>
      <w:lvlText w:val="•"/>
      <w:lvlJc w:val="left"/>
      <w:pPr>
        <w:ind w:left="2296" w:hanging="150"/>
      </w:pPr>
      <w:rPr>
        <w:rFonts w:hint="default"/>
        <w:lang w:val="en-US" w:eastAsia="en-US" w:bidi="ar-SA"/>
      </w:rPr>
    </w:lvl>
    <w:lvl w:ilvl="3" w:tplc="3CA851DA">
      <w:numFmt w:val="bullet"/>
      <w:lvlText w:val="•"/>
      <w:lvlJc w:val="left"/>
      <w:pPr>
        <w:ind w:left="3224" w:hanging="150"/>
      </w:pPr>
      <w:rPr>
        <w:rFonts w:hint="default"/>
        <w:lang w:val="en-US" w:eastAsia="en-US" w:bidi="ar-SA"/>
      </w:rPr>
    </w:lvl>
    <w:lvl w:ilvl="4" w:tplc="A148E0D0">
      <w:numFmt w:val="bullet"/>
      <w:lvlText w:val="•"/>
      <w:lvlJc w:val="left"/>
      <w:pPr>
        <w:ind w:left="4152" w:hanging="150"/>
      </w:pPr>
      <w:rPr>
        <w:rFonts w:hint="default"/>
        <w:lang w:val="en-US" w:eastAsia="en-US" w:bidi="ar-SA"/>
      </w:rPr>
    </w:lvl>
    <w:lvl w:ilvl="5" w:tplc="4FAA976A">
      <w:numFmt w:val="bullet"/>
      <w:lvlText w:val="•"/>
      <w:lvlJc w:val="left"/>
      <w:pPr>
        <w:ind w:left="5080" w:hanging="150"/>
      </w:pPr>
      <w:rPr>
        <w:rFonts w:hint="default"/>
        <w:lang w:val="en-US" w:eastAsia="en-US" w:bidi="ar-SA"/>
      </w:rPr>
    </w:lvl>
    <w:lvl w:ilvl="6" w:tplc="65EA2014">
      <w:numFmt w:val="bullet"/>
      <w:lvlText w:val="•"/>
      <w:lvlJc w:val="left"/>
      <w:pPr>
        <w:ind w:left="6008" w:hanging="150"/>
      </w:pPr>
      <w:rPr>
        <w:rFonts w:hint="default"/>
        <w:lang w:val="en-US" w:eastAsia="en-US" w:bidi="ar-SA"/>
      </w:rPr>
    </w:lvl>
    <w:lvl w:ilvl="7" w:tplc="FFA62A26">
      <w:numFmt w:val="bullet"/>
      <w:lvlText w:val="•"/>
      <w:lvlJc w:val="left"/>
      <w:pPr>
        <w:ind w:left="6936" w:hanging="150"/>
      </w:pPr>
      <w:rPr>
        <w:rFonts w:hint="default"/>
        <w:lang w:val="en-US" w:eastAsia="en-US" w:bidi="ar-SA"/>
      </w:rPr>
    </w:lvl>
    <w:lvl w:ilvl="8" w:tplc="5916FAA2">
      <w:numFmt w:val="bullet"/>
      <w:lvlText w:val="•"/>
      <w:lvlJc w:val="left"/>
      <w:pPr>
        <w:ind w:left="7864" w:hanging="150"/>
      </w:pPr>
      <w:rPr>
        <w:rFonts w:hint="default"/>
        <w:lang w:val="en-US" w:eastAsia="en-US" w:bidi="ar-SA"/>
      </w:rPr>
    </w:lvl>
  </w:abstractNum>
  <w:abstractNum w:abstractNumId="8">
    <w:nsid w:val="464B6704"/>
    <w:multiLevelType w:val="hybridMultilevel"/>
    <w:tmpl w:val="8BC236C6"/>
    <w:lvl w:ilvl="0" w:tplc="CCE04AC2">
      <w:start w:val="1"/>
      <w:numFmt w:val="decimal"/>
      <w:lvlText w:val="Fig. %1."/>
      <w:lvlJc w:val="left"/>
      <w:pPr>
        <w:ind w:left="720" w:hanging="360"/>
      </w:pPr>
      <w:rPr>
        <w:rFonts w:hint="default"/>
        <w:b/>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8E248BB"/>
    <w:multiLevelType w:val="hybridMultilevel"/>
    <w:tmpl w:val="E552FA0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4D05732E"/>
    <w:multiLevelType w:val="hybridMultilevel"/>
    <w:tmpl w:val="E3CCB976"/>
    <w:lvl w:ilvl="0" w:tplc="58FC43CC">
      <w:numFmt w:val="bullet"/>
      <w:lvlText w:val="●"/>
      <w:lvlJc w:val="left"/>
      <w:pPr>
        <w:ind w:left="435" w:hanging="150"/>
      </w:pPr>
      <w:rPr>
        <w:rFonts w:ascii="Microsoft Sans Serif" w:eastAsia="Microsoft Sans Serif" w:hAnsi="Microsoft Sans Serif" w:cs="Microsoft Sans Serif" w:hint="default"/>
        <w:b w:val="0"/>
        <w:bCs w:val="0"/>
        <w:i w:val="0"/>
        <w:iCs w:val="0"/>
        <w:spacing w:val="0"/>
        <w:w w:val="100"/>
        <w:sz w:val="20"/>
        <w:szCs w:val="20"/>
        <w:lang w:val="en-US" w:eastAsia="en-US" w:bidi="ar-SA"/>
      </w:rPr>
    </w:lvl>
    <w:lvl w:ilvl="1" w:tplc="500C62E4">
      <w:numFmt w:val="bullet"/>
      <w:lvlText w:val="•"/>
      <w:lvlJc w:val="left"/>
      <w:pPr>
        <w:ind w:left="1368" w:hanging="150"/>
      </w:pPr>
      <w:rPr>
        <w:rFonts w:hint="default"/>
        <w:lang w:val="en-US" w:eastAsia="en-US" w:bidi="ar-SA"/>
      </w:rPr>
    </w:lvl>
    <w:lvl w:ilvl="2" w:tplc="4FD63102">
      <w:numFmt w:val="bullet"/>
      <w:lvlText w:val="•"/>
      <w:lvlJc w:val="left"/>
      <w:pPr>
        <w:ind w:left="2296" w:hanging="150"/>
      </w:pPr>
      <w:rPr>
        <w:rFonts w:hint="default"/>
        <w:lang w:val="en-US" w:eastAsia="en-US" w:bidi="ar-SA"/>
      </w:rPr>
    </w:lvl>
    <w:lvl w:ilvl="3" w:tplc="7846AB9C">
      <w:numFmt w:val="bullet"/>
      <w:lvlText w:val="•"/>
      <w:lvlJc w:val="left"/>
      <w:pPr>
        <w:ind w:left="3224" w:hanging="150"/>
      </w:pPr>
      <w:rPr>
        <w:rFonts w:hint="default"/>
        <w:lang w:val="en-US" w:eastAsia="en-US" w:bidi="ar-SA"/>
      </w:rPr>
    </w:lvl>
    <w:lvl w:ilvl="4" w:tplc="007A92E6">
      <w:numFmt w:val="bullet"/>
      <w:lvlText w:val="•"/>
      <w:lvlJc w:val="left"/>
      <w:pPr>
        <w:ind w:left="4152" w:hanging="150"/>
      </w:pPr>
      <w:rPr>
        <w:rFonts w:hint="default"/>
        <w:lang w:val="en-US" w:eastAsia="en-US" w:bidi="ar-SA"/>
      </w:rPr>
    </w:lvl>
    <w:lvl w:ilvl="5" w:tplc="FF60B22C">
      <w:numFmt w:val="bullet"/>
      <w:lvlText w:val="•"/>
      <w:lvlJc w:val="left"/>
      <w:pPr>
        <w:ind w:left="5080" w:hanging="150"/>
      </w:pPr>
      <w:rPr>
        <w:rFonts w:hint="default"/>
        <w:lang w:val="en-US" w:eastAsia="en-US" w:bidi="ar-SA"/>
      </w:rPr>
    </w:lvl>
    <w:lvl w:ilvl="6" w:tplc="BB100958">
      <w:numFmt w:val="bullet"/>
      <w:lvlText w:val="•"/>
      <w:lvlJc w:val="left"/>
      <w:pPr>
        <w:ind w:left="6008" w:hanging="150"/>
      </w:pPr>
      <w:rPr>
        <w:rFonts w:hint="default"/>
        <w:lang w:val="en-US" w:eastAsia="en-US" w:bidi="ar-SA"/>
      </w:rPr>
    </w:lvl>
    <w:lvl w:ilvl="7" w:tplc="AFBC7030">
      <w:numFmt w:val="bullet"/>
      <w:lvlText w:val="•"/>
      <w:lvlJc w:val="left"/>
      <w:pPr>
        <w:ind w:left="6936" w:hanging="150"/>
      </w:pPr>
      <w:rPr>
        <w:rFonts w:hint="default"/>
        <w:lang w:val="en-US" w:eastAsia="en-US" w:bidi="ar-SA"/>
      </w:rPr>
    </w:lvl>
    <w:lvl w:ilvl="8" w:tplc="85581AC0">
      <w:numFmt w:val="bullet"/>
      <w:lvlText w:val="•"/>
      <w:lvlJc w:val="left"/>
      <w:pPr>
        <w:ind w:left="7864" w:hanging="150"/>
      </w:pPr>
      <w:rPr>
        <w:rFonts w:hint="default"/>
        <w:lang w:val="en-US" w:eastAsia="en-US" w:bidi="ar-SA"/>
      </w:rPr>
    </w:lvl>
  </w:abstractNum>
  <w:abstractNum w:abstractNumId="11">
    <w:nsid w:val="4E902D98"/>
    <w:multiLevelType w:val="hybridMultilevel"/>
    <w:tmpl w:val="B498BCB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nsid w:val="59316319"/>
    <w:multiLevelType w:val="hybridMultilevel"/>
    <w:tmpl w:val="B01CA0E0"/>
    <w:lvl w:ilvl="0" w:tplc="24D6A36A">
      <w:start w:val="1"/>
      <w:numFmt w:val="decimal"/>
      <w:lvlText w:val="%1."/>
      <w:lvlJc w:val="left"/>
      <w:pPr>
        <w:ind w:left="720" w:hanging="360"/>
      </w:pPr>
      <w:rPr>
        <w:rFonts w:hint="default"/>
        <w:color w:val="002060"/>
        <w:sz w:val="24"/>
        <w:szCs w:val="26"/>
      </w:rPr>
    </w:lvl>
    <w:lvl w:ilvl="1" w:tplc="197040D6" w:tentative="1">
      <w:start w:val="1"/>
      <w:numFmt w:val="lowerLetter"/>
      <w:lvlText w:val="%2."/>
      <w:lvlJc w:val="left"/>
      <w:pPr>
        <w:ind w:left="1440" w:hanging="360"/>
      </w:pPr>
    </w:lvl>
    <w:lvl w:ilvl="2" w:tplc="9D38D6B0" w:tentative="1">
      <w:start w:val="1"/>
      <w:numFmt w:val="lowerRoman"/>
      <w:lvlText w:val="%3."/>
      <w:lvlJc w:val="right"/>
      <w:pPr>
        <w:ind w:left="2160" w:hanging="180"/>
      </w:pPr>
    </w:lvl>
    <w:lvl w:ilvl="3" w:tplc="98149F88" w:tentative="1">
      <w:start w:val="1"/>
      <w:numFmt w:val="decimal"/>
      <w:lvlText w:val="%4."/>
      <w:lvlJc w:val="left"/>
      <w:pPr>
        <w:ind w:left="2880" w:hanging="360"/>
      </w:pPr>
    </w:lvl>
    <w:lvl w:ilvl="4" w:tplc="BD9447CE" w:tentative="1">
      <w:start w:val="1"/>
      <w:numFmt w:val="lowerLetter"/>
      <w:lvlText w:val="%5."/>
      <w:lvlJc w:val="left"/>
      <w:pPr>
        <w:ind w:left="3600" w:hanging="360"/>
      </w:pPr>
    </w:lvl>
    <w:lvl w:ilvl="5" w:tplc="0B5056DE" w:tentative="1">
      <w:start w:val="1"/>
      <w:numFmt w:val="lowerRoman"/>
      <w:lvlText w:val="%6."/>
      <w:lvlJc w:val="right"/>
      <w:pPr>
        <w:ind w:left="4320" w:hanging="180"/>
      </w:pPr>
    </w:lvl>
    <w:lvl w:ilvl="6" w:tplc="DA34B05C" w:tentative="1">
      <w:start w:val="1"/>
      <w:numFmt w:val="decimal"/>
      <w:lvlText w:val="%7."/>
      <w:lvlJc w:val="left"/>
      <w:pPr>
        <w:ind w:left="5040" w:hanging="360"/>
      </w:pPr>
    </w:lvl>
    <w:lvl w:ilvl="7" w:tplc="4C04A3FC" w:tentative="1">
      <w:start w:val="1"/>
      <w:numFmt w:val="lowerLetter"/>
      <w:lvlText w:val="%8."/>
      <w:lvlJc w:val="left"/>
      <w:pPr>
        <w:ind w:left="5760" w:hanging="360"/>
      </w:pPr>
    </w:lvl>
    <w:lvl w:ilvl="8" w:tplc="80084FA4" w:tentative="1">
      <w:start w:val="1"/>
      <w:numFmt w:val="lowerRoman"/>
      <w:lvlText w:val="%9."/>
      <w:lvlJc w:val="right"/>
      <w:pPr>
        <w:ind w:left="6480" w:hanging="180"/>
      </w:pPr>
    </w:lvl>
  </w:abstractNum>
  <w:abstractNum w:abstractNumId="13">
    <w:nsid w:val="5B7B4DE6"/>
    <w:multiLevelType w:val="hybridMultilevel"/>
    <w:tmpl w:val="78664782"/>
    <w:lvl w:ilvl="0" w:tplc="04090001">
      <w:start w:val="1"/>
      <w:numFmt w:val="bullet"/>
      <w:lvlText w:val=""/>
      <w:lvlJc w:val="left"/>
      <w:pPr>
        <w:ind w:left="1224" w:hanging="360"/>
      </w:pPr>
      <w:rPr>
        <w:rFonts w:ascii="Symbol" w:hAnsi="Symbol"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14">
    <w:nsid w:val="5C393CE9"/>
    <w:multiLevelType w:val="hybridMultilevel"/>
    <w:tmpl w:val="F990C80A"/>
    <w:lvl w:ilvl="0" w:tplc="B69AE73A">
      <w:start w:val="1"/>
      <w:numFmt w:val="decimal"/>
      <w:lvlText w:val="Table %1."/>
      <w:lvlJc w:val="left"/>
      <w:pPr>
        <w:ind w:left="1440" w:hanging="360"/>
      </w:pPr>
      <w:rPr>
        <w:rFonts w:hint="default"/>
        <w:b/>
        <w:sz w:val="2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EAE11DA"/>
    <w:multiLevelType w:val="hybridMultilevel"/>
    <w:tmpl w:val="05CA9A64"/>
    <w:lvl w:ilvl="0" w:tplc="99444750">
      <w:start w:val="1"/>
      <w:numFmt w:val="upperLetter"/>
      <w:lvlText w:val="%1."/>
      <w:lvlJc w:val="left"/>
      <w:pPr>
        <w:ind w:left="342" w:hanging="343"/>
        <w:jc w:val="left"/>
      </w:pPr>
      <w:rPr>
        <w:rFonts w:ascii="Times New Roman" w:eastAsia="Times New Roman" w:hAnsi="Times New Roman" w:cs="Times New Roman" w:hint="default"/>
        <w:b w:val="0"/>
        <w:bCs w:val="0"/>
        <w:i w:val="0"/>
        <w:iCs w:val="0"/>
        <w:spacing w:val="-1"/>
        <w:w w:val="100"/>
        <w:sz w:val="28"/>
        <w:szCs w:val="28"/>
        <w:lang w:val="en-US" w:eastAsia="en-US" w:bidi="ar-SA"/>
      </w:rPr>
    </w:lvl>
    <w:lvl w:ilvl="1" w:tplc="24124A88">
      <w:numFmt w:val="bullet"/>
      <w:lvlText w:val="●"/>
      <w:lvlJc w:val="left"/>
      <w:pPr>
        <w:ind w:left="435" w:hanging="150"/>
      </w:pPr>
      <w:rPr>
        <w:rFonts w:ascii="Microsoft Sans Serif" w:eastAsia="Microsoft Sans Serif" w:hAnsi="Microsoft Sans Serif" w:cs="Microsoft Sans Serif" w:hint="default"/>
        <w:spacing w:val="0"/>
        <w:w w:val="100"/>
        <w:lang w:val="en-US" w:eastAsia="en-US" w:bidi="ar-SA"/>
      </w:rPr>
    </w:lvl>
    <w:lvl w:ilvl="2" w:tplc="C2DE6AD4">
      <w:numFmt w:val="bullet"/>
      <w:lvlText w:val="•"/>
      <w:lvlJc w:val="left"/>
      <w:pPr>
        <w:ind w:left="460" w:hanging="150"/>
      </w:pPr>
      <w:rPr>
        <w:rFonts w:hint="default"/>
        <w:lang w:val="en-US" w:eastAsia="en-US" w:bidi="ar-SA"/>
      </w:rPr>
    </w:lvl>
    <w:lvl w:ilvl="3" w:tplc="DBE69F6C">
      <w:numFmt w:val="bullet"/>
      <w:lvlText w:val="•"/>
      <w:lvlJc w:val="left"/>
      <w:pPr>
        <w:ind w:left="540" w:hanging="150"/>
      </w:pPr>
      <w:rPr>
        <w:rFonts w:hint="default"/>
        <w:lang w:val="en-US" w:eastAsia="en-US" w:bidi="ar-SA"/>
      </w:rPr>
    </w:lvl>
    <w:lvl w:ilvl="4" w:tplc="612C356A">
      <w:numFmt w:val="bullet"/>
      <w:lvlText w:val="•"/>
      <w:lvlJc w:val="left"/>
      <w:pPr>
        <w:ind w:left="720" w:hanging="150"/>
      </w:pPr>
      <w:rPr>
        <w:rFonts w:hint="default"/>
        <w:lang w:val="en-US" w:eastAsia="en-US" w:bidi="ar-SA"/>
      </w:rPr>
    </w:lvl>
    <w:lvl w:ilvl="5" w:tplc="9692EF30">
      <w:numFmt w:val="bullet"/>
      <w:lvlText w:val="•"/>
      <w:lvlJc w:val="left"/>
      <w:pPr>
        <w:ind w:left="2220" w:hanging="150"/>
      </w:pPr>
      <w:rPr>
        <w:rFonts w:hint="default"/>
        <w:lang w:val="en-US" w:eastAsia="en-US" w:bidi="ar-SA"/>
      </w:rPr>
    </w:lvl>
    <w:lvl w:ilvl="6" w:tplc="926E0412">
      <w:numFmt w:val="bullet"/>
      <w:lvlText w:val="•"/>
      <w:lvlJc w:val="left"/>
      <w:pPr>
        <w:ind w:left="3720" w:hanging="150"/>
      </w:pPr>
      <w:rPr>
        <w:rFonts w:hint="default"/>
        <w:lang w:val="en-US" w:eastAsia="en-US" w:bidi="ar-SA"/>
      </w:rPr>
    </w:lvl>
    <w:lvl w:ilvl="7" w:tplc="99B2EA1A">
      <w:numFmt w:val="bullet"/>
      <w:lvlText w:val="•"/>
      <w:lvlJc w:val="left"/>
      <w:pPr>
        <w:ind w:left="5220" w:hanging="150"/>
      </w:pPr>
      <w:rPr>
        <w:rFonts w:hint="default"/>
        <w:lang w:val="en-US" w:eastAsia="en-US" w:bidi="ar-SA"/>
      </w:rPr>
    </w:lvl>
    <w:lvl w:ilvl="8" w:tplc="A4BEA0B6">
      <w:numFmt w:val="bullet"/>
      <w:lvlText w:val="•"/>
      <w:lvlJc w:val="left"/>
      <w:pPr>
        <w:ind w:left="6720" w:hanging="150"/>
      </w:pPr>
      <w:rPr>
        <w:rFonts w:hint="default"/>
        <w:lang w:val="en-US" w:eastAsia="en-US" w:bidi="ar-SA"/>
      </w:rPr>
    </w:lvl>
  </w:abstractNum>
  <w:abstractNum w:abstractNumId="16">
    <w:nsid w:val="692863D1"/>
    <w:multiLevelType w:val="hybridMultilevel"/>
    <w:tmpl w:val="DDEEA8E4"/>
    <w:lvl w:ilvl="0" w:tplc="F6A4BBFA">
      <w:start w:val="1"/>
      <w:numFmt w:val="decimal"/>
      <w:lvlText w:val="2.%1"/>
      <w:lvlJc w:val="left"/>
      <w:pPr>
        <w:ind w:left="1440" w:hanging="360"/>
      </w:pPr>
      <w:rPr>
        <w:rFonts w:hint="default"/>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nsid w:val="6BA96EB8"/>
    <w:multiLevelType w:val="hybridMultilevel"/>
    <w:tmpl w:val="8A5E9B4E"/>
    <w:lvl w:ilvl="0" w:tplc="68A4E996">
      <w:numFmt w:val="bullet"/>
      <w:lvlText w:val="●"/>
      <w:lvlJc w:val="left"/>
      <w:pPr>
        <w:ind w:left="435" w:hanging="150"/>
      </w:pPr>
      <w:rPr>
        <w:rFonts w:ascii="Arial" w:eastAsia="Arial" w:hAnsi="Arial" w:cs="Arial" w:hint="default"/>
        <w:spacing w:val="0"/>
        <w:w w:val="100"/>
        <w:lang w:val="en-US" w:eastAsia="en-US" w:bidi="ar-SA"/>
      </w:rPr>
    </w:lvl>
    <w:lvl w:ilvl="1" w:tplc="CF56AA4E">
      <w:numFmt w:val="bullet"/>
      <w:lvlText w:val="•"/>
      <w:lvlJc w:val="left"/>
      <w:pPr>
        <w:ind w:left="1368" w:hanging="150"/>
      </w:pPr>
      <w:rPr>
        <w:rFonts w:hint="default"/>
        <w:lang w:val="en-US" w:eastAsia="en-US" w:bidi="ar-SA"/>
      </w:rPr>
    </w:lvl>
    <w:lvl w:ilvl="2" w:tplc="03AAC800">
      <w:numFmt w:val="bullet"/>
      <w:lvlText w:val="•"/>
      <w:lvlJc w:val="left"/>
      <w:pPr>
        <w:ind w:left="2296" w:hanging="150"/>
      </w:pPr>
      <w:rPr>
        <w:rFonts w:hint="default"/>
        <w:lang w:val="en-US" w:eastAsia="en-US" w:bidi="ar-SA"/>
      </w:rPr>
    </w:lvl>
    <w:lvl w:ilvl="3" w:tplc="657CE190">
      <w:numFmt w:val="bullet"/>
      <w:lvlText w:val="•"/>
      <w:lvlJc w:val="left"/>
      <w:pPr>
        <w:ind w:left="3224" w:hanging="150"/>
      </w:pPr>
      <w:rPr>
        <w:rFonts w:hint="default"/>
        <w:lang w:val="en-US" w:eastAsia="en-US" w:bidi="ar-SA"/>
      </w:rPr>
    </w:lvl>
    <w:lvl w:ilvl="4" w:tplc="D5EC80F4">
      <w:numFmt w:val="bullet"/>
      <w:lvlText w:val="•"/>
      <w:lvlJc w:val="left"/>
      <w:pPr>
        <w:ind w:left="4152" w:hanging="150"/>
      </w:pPr>
      <w:rPr>
        <w:rFonts w:hint="default"/>
        <w:lang w:val="en-US" w:eastAsia="en-US" w:bidi="ar-SA"/>
      </w:rPr>
    </w:lvl>
    <w:lvl w:ilvl="5" w:tplc="A1945B20">
      <w:numFmt w:val="bullet"/>
      <w:lvlText w:val="•"/>
      <w:lvlJc w:val="left"/>
      <w:pPr>
        <w:ind w:left="5080" w:hanging="150"/>
      </w:pPr>
      <w:rPr>
        <w:rFonts w:hint="default"/>
        <w:lang w:val="en-US" w:eastAsia="en-US" w:bidi="ar-SA"/>
      </w:rPr>
    </w:lvl>
    <w:lvl w:ilvl="6" w:tplc="5AC231F2">
      <w:numFmt w:val="bullet"/>
      <w:lvlText w:val="•"/>
      <w:lvlJc w:val="left"/>
      <w:pPr>
        <w:ind w:left="6008" w:hanging="150"/>
      </w:pPr>
      <w:rPr>
        <w:rFonts w:hint="default"/>
        <w:lang w:val="en-US" w:eastAsia="en-US" w:bidi="ar-SA"/>
      </w:rPr>
    </w:lvl>
    <w:lvl w:ilvl="7" w:tplc="87203FE2">
      <w:numFmt w:val="bullet"/>
      <w:lvlText w:val="•"/>
      <w:lvlJc w:val="left"/>
      <w:pPr>
        <w:ind w:left="6936" w:hanging="150"/>
      </w:pPr>
      <w:rPr>
        <w:rFonts w:hint="default"/>
        <w:lang w:val="en-US" w:eastAsia="en-US" w:bidi="ar-SA"/>
      </w:rPr>
    </w:lvl>
    <w:lvl w:ilvl="8" w:tplc="2C7AC4FE">
      <w:numFmt w:val="bullet"/>
      <w:lvlText w:val="•"/>
      <w:lvlJc w:val="left"/>
      <w:pPr>
        <w:ind w:left="7864" w:hanging="150"/>
      </w:pPr>
      <w:rPr>
        <w:rFonts w:hint="default"/>
        <w:lang w:val="en-US" w:eastAsia="en-US" w:bidi="ar-SA"/>
      </w:rPr>
    </w:lvl>
  </w:abstractNum>
  <w:abstractNum w:abstractNumId="18">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5"/>
  </w:num>
  <w:num w:numId="3">
    <w:abstractNumId w:val="6"/>
  </w:num>
  <w:num w:numId="4">
    <w:abstractNumId w:val="12"/>
  </w:num>
  <w:num w:numId="5">
    <w:abstractNumId w:val="13"/>
  </w:num>
  <w:num w:numId="6">
    <w:abstractNumId w:val="16"/>
  </w:num>
  <w:num w:numId="7">
    <w:abstractNumId w:val="11"/>
  </w:num>
  <w:num w:numId="8">
    <w:abstractNumId w:val="9"/>
  </w:num>
  <w:num w:numId="9">
    <w:abstractNumId w:val="8"/>
  </w:num>
  <w:num w:numId="10">
    <w:abstractNumId w:val="4"/>
  </w:num>
  <w:num w:numId="11">
    <w:abstractNumId w:val="19"/>
  </w:num>
  <w:num w:numId="12">
    <w:abstractNumId w:val="18"/>
  </w:num>
  <w:num w:numId="13">
    <w:abstractNumId w:val="14"/>
  </w:num>
  <w:num w:numId="14">
    <w:abstractNumId w:val="15"/>
  </w:num>
  <w:num w:numId="15">
    <w:abstractNumId w:val="17"/>
  </w:num>
  <w:num w:numId="16">
    <w:abstractNumId w:val="10"/>
  </w:num>
  <w:num w:numId="17">
    <w:abstractNumId w:val="7"/>
  </w:num>
  <w:num w:numId="18">
    <w:abstractNumId w:val="3"/>
  </w:num>
  <w:num w:numId="19">
    <w:abstractNumId w:val="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249"/>
    <w:rsid w:val="0000036E"/>
    <w:rsid w:val="0000562A"/>
    <w:rsid w:val="000108FA"/>
    <w:rsid w:val="00024E00"/>
    <w:rsid w:val="00026ECE"/>
    <w:rsid w:val="00031D8E"/>
    <w:rsid w:val="00032268"/>
    <w:rsid w:val="00043686"/>
    <w:rsid w:val="000464C4"/>
    <w:rsid w:val="00051493"/>
    <w:rsid w:val="00051C66"/>
    <w:rsid w:val="000560A0"/>
    <w:rsid w:val="00060A89"/>
    <w:rsid w:val="00062524"/>
    <w:rsid w:val="00072F16"/>
    <w:rsid w:val="000736BF"/>
    <w:rsid w:val="000757F4"/>
    <w:rsid w:val="0008055D"/>
    <w:rsid w:val="00080A3D"/>
    <w:rsid w:val="00084B11"/>
    <w:rsid w:val="00087CA1"/>
    <w:rsid w:val="000A1975"/>
    <w:rsid w:val="000A380A"/>
    <w:rsid w:val="000B2397"/>
    <w:rsid w:val="000C0F46"/>
    <w:rsid w:val="000C422C"/>
    <w:rsid w:val="000C5E26"/>
    <w:rsid w:val="000C62C7"/>
    <w:rsid w:val="000D15C5"/>
    <w:rsid w:val="000D3A20"/>
    <w:rsid w:val="000E3A9B"/>
    <w:rsid w:val="000E4837"/>
    <w:rsid w:val="000E680C"/>
    <w:rsid w:val="000E6A0D"/>
    <w:rsid w:val="000F0222"/>
    <w:rsid w:val="000F532A"/>
    <w:rsid w:val="001036FA"/>
    <w:rsid w:val="00107FB7"/>
    <w:rsid w:val="0011035C"/>
    <w:rsid w:val="00113602"/>
    <w:rsid w:val="00113BAC"/>
    <w:rsid w:val="0011566E"/>
    <w:rsid w:val="00120E98"/>
    <w:rsid w:val="001219B1"/>
    <w:rsid w:val="00121A3B"/>
    <w:rsid w:val="00125919"/>
    <w:rsid w:val="00126D28"/>
    <w:rsid w:val="0013107D"/>
    <w:rsid w:val="0013193F"/>
    <w:rsid w:val="001346B2"/>
    <w:rsid w:val="0014167F"/>
    <w:rsid w:val="00141C6D"/>
    <w:rsid w:val="00143C30"/>
    <w:rsid w:val="00153A8B"/>
    <w:rsid w:val="001553ED"/>
    <w:rsid w:val="001614E2"/>
    <w:rsid w:val="001767B5"/>
    <w:rsid w:val="00187A38"/>
    <w:rsid w:val="001924A5"/>
    <w:rsid w:val="001948B9"/>
    <w:rsid w:val="001B06B3"/>
    <w:rsid w:val="001B2821"/>
    <w:rsid w:val="001B6A2B"/>
    <w:rsid w:val="001C517C"/>
    <w:rsid w:val="001C61BA"/>
    <w:rsid w:val="001D0DE1"/>
    <w:rsid w:val="001E3CB2"/>
    <w:rsid w:val="001F5D5E"/>
    <w:rsid w:val="001F5DC0"/>
    <w:rsid w:val="001F7A3C"/>
    <w:rsid w:val="0020500D"/>
    <w:rsid w:val="00210111"/>
    <w:rsid w:val="002147F7"/>
    <w:rsid w:val="00233551"/>
    <w:rsid w:val="0025150A"/>
    <w:rsid w:val="002528CF"/>
    <w:rsid w:val="00264F98"/>
    <w:rsid w:val="00272A85"/>
    <w:rsid w:val="002765E0"/>
    <w:rsid w:val="002870F8"/>
    <w:rsid w:val="00295CE8"/>
    <w:rsid w:val="002A1286"/>
    <w:rsid w:val="002A135E"/>
    <w:rsid w:val="002B3E01"/>
    <w:rsid w:val="002B410C"/>
    <w:rsid w:val="002D2CBA"/>
    <w:rsid w:val="002D7A0D"/>
    <w:rsid w:val="002E49D6"/>
    <w:rsid w:val="002F5712"/>
    <w:rsid w:val="00304BC2"/>
    <w:rsid w:val="00305F74"/>
    <w:rsid w:val="003124E3"/>
    <w:rsid w:val="003150B7"/>
    <w:rsid w:val="003213ED"/>
    <w:rsid w:val="003254D5"/>
    <w:rsid w:val="00353688"/>
    <w:rsid w:val="003657CB"/>
    <w:rsid w:val="00367ED5"/>
    <w:rsid w:val="00376078"/>
    <w:rsid w:val="00380C03"/>
    <w:rsid w:val="0038481B"/>
    <w:rsid w:val="00385B80"/>
    <w:rsid w:val="003972E9"/>
    <w:rsid w:val="003A1AD0"/>
    <w:rsid w:val="003B1D71"/>
    <w:rsid w:val="003B7211"/>
    <w:rsid w:val="003C0E0C"/>
    <w:rsid w:val="003C229A"/>
    <w:rsid w:val="003D0E9B"/>
    <w:rsid w:val="003D694C"/>
    <w:rsid w:val="003D6F83"/>
    <w:rsid w:val="00402593"/>
    <w:rsid w:val="00414124"/>
    <w:rsid w:val="00415BA8"/>
    <w:rsid w:val="004218B1"/>
    <w:rsid w:val="00421921"/>
    <w:rsid w:val="0043207C"/>
    <w:rsid w:val="00453966"/>
    <w:rsid w:val="00457C21"/>
    <w:rsid w:val="00460B0D"/>
    <w:rsid w:val="004821FD"/>
    <w:rsid w:val="004827DE"/>
    <w:rsid w:val="004871B7"/>
    <w:rsid w:val="004A24F3"/>
    <w:rsid w:val="004A461A"/>
    <w:rsid w:val="004A4A2E"/>
    <w:rsid w:val="004B1242"/>
    <w:rsid w:val="004D0D74"/>
    <w:rsid w:val="004D221A"/>
    <w:rsid w:val="004E3C03"/>
    <w:rsid w:val="004E5586"/>
    <w:rsid w:val="004F2BFB"/>
    <w:rsid w:val="00502024"/>
    <w:rsid w:val="00513162"/>
    <w:rsid w:val="00514CD5"/>
    <w:rsid w:val="00516253"/>
    <w:rsid w:val="0052461F"/>
    <w:rsid w:val="00534DB6"/>
    <w:rsid w:val="00537DCB"/>
    <w:rsid w:val="005422F8"/>
    <w:rsid w:val="00543D5A"/>
    <w:rsid w:val="00550EB6"/>
    <w:rsid w:val="005647F1"/>
    <w:rsid w:val="00574056"/>
    <w:rsid w:val="005A0E95"/>
    <w:rsid w:val="005A2B98"/>
    <w:rsid w:val="005A52AF"/>
    <w:rsid w:val="005B67BC"/>
    <w:rsid w:val="005C4D27"/>
    <w:rsid w:val="005C5454"/>
    <w:rsid w:val="005C631F"/>
    <w:rsid w:val="005E33FD"/>
    <w:rsid w:val="005F6302"/>
    <w:rsid w:val="005F6F65"/>
    <w:rsid w:val="006024C2"/>
    <w:rsid w:val="006036A8"/>
    <w:rsid w:val="00611AD0"/>
    <w:rsid w:val="00612779"/>
    <w:rsid w:val="006237E7"/>
    <w:rsid w:val="00624E40"/>
    <w:rsid w:val="00626E72"/>
    <w:rsid w:val="00635AB7"/>
    <w:rsid w:val="006367D3"/>
    <w:rsid w:val="00641054"/>
    <w:rsid w:val="0064478B"/>
    <w:rsid w:val="00647760"/>
    <w:rsid w:val="006544B2"/>
    <w:rsid w:val="006613A4"/>
    <w:rsid w:val="00674261"/>
    <w:rsid w:val="006812EC"/>
    <w:rsid w:val="00690463"/>
    <w:rsid w:val="006963BC"/>
    <w:rsid w:val="006A11D9"/>
    <w:rsid w:val="006A511D"/>
    <w:rsid w:val="006B0C61"/>
    <w:rsid w:val="006B7244"/>
    <w:rsid w:val="006C2B0C"/>
    <w:rsid w:val="006D1CFC"/>
    <w:rsid w:val="006D3C3F"/>
    <w:rsid w:val="006F166D"/>
    <w:rsid w:val="00704042"/>
    <w:rsid w:val="00705699"/>
    <w:rsid w:val="007213EB"/>
    <w:rsid w:val="00722F83"/>
    <w:rsid w:val="00730318"/>
    <w:rsid w:val="00736A43"/>
    <w:rsid w:val="00737D1A"/>
    <w:rsid w:val="00743CD5"/>
    <w:rsid w:val="007444D2"/>
    <w:rsid w:val="007464C6"/>
    <w:rsid w:val="00754335"/>
    <w:rsid w:val="00755C4C"/>
    <w:rsid w:val="0075688D"/>
    <w:rsid w:val="0076035E"/>
    <w:rsid w:val="00760BD8"/>
    <w:rsid w:val="0076564F"/>
    <w:rsid w:val="00773921"/>
    <w:rsid w:val="00773F42"/>
    <w:rsid w:val="007A2637"/>
    <w:rsid w:val="007A6AA4"/>
    <w:rsid w:val="007B7280"/>
    <w:rsid w:val="007C403E"/>
    <w:rsid w:val="007C4F3B"/>
    <w:rsid w:val="007C5658"/>
    <w:rsid w:val="007D0E19"/>
    <w:rsid w:val="007D21C8"/>
    <w:rsid w:val="007D2EE0"/>
    <w:rsid w:val="007D58C6"/>
    <w:rsid w:val="007E32FB"/>
    <w:rsid w:val="007E358E"/>
    <w:rsid w:val="007F5A03"/>
    <w:rsid w:val="00800944"/>
    <w:rsid w:val="0081288B"/>
    <w:rsid w:val="00813043"/>
    <w:rsid w:val="0081653B"/>
    <w:rsid w:val="008200B2"/>
    <w:rsid w:val="00821D02"/>
    <w:rsid w:val="00822157"/>
    <w:rsid w:val="00824A14"/>
    <w:rsid w:val="008356B7"/>
    <w:rsid w:val="0083592E"/>
    <w:rsid w:val="00855AA9"/>
    <w:rsid w:val="00856632"/>
    <w:rsid w:val="00865505"/>
    <w:rsid w:val="00865879"/>
    <w:rsid w:val="00872021"/>
    <w:rsid w:val="00882D25"/>
    <w:rsid w:val="00884AE4"/>
    <w:rsid w:val="00891EC7"/>
    <w:rsid w:val="008A7C35"/>
    <w:rsid w:val="008A7FA8"/>
    <w:rsid w:val="008C09E5"/>
    <w:rsid w:val="008D1CC8"/>
    <w:rsid w:val="008D3289"/>
    <w:rsid w:val="008D679C"/>
    <w:rsid w:val="008D68E5"/>
    <w:rsid w:val="008E4288"/>
    <w:rsid w:val="008E6037"/>
    <w:rsid w:val="008F0CC1"/>
    <w:rsid w:val="008F122D"/>
    <w:rsid w:val="008F1EBF"/>
    <w:rsid w:val="008F7568"/>
    <w:rsid w:val="00904B6F"/>
    <w:rsid w:val="00904EED"/>
    <w:rsid w:val="00920A24"/>
    <w:rsid w:val="00924068"/>
    <w:rsid w:val="00927ABC"/>
    <w:rsid w:val="009479CC"/>
    <w:rsid w:val="0096282D"/>
    <w:rsid w:val="0096392B"/>
    <w:rsid w:val="00971543"/>
    <w:rsid w:val="00975949"/>
    <w:rsid w:val="009A02C6"/>
    <w:rsid w:val="009A409E"/>
    <w:rsid w:val="009B09F5"/>
    <w:rsid w:val="009C2B29"/>
    <w:rsid w:val="009C405E"/>
    <w:rsid w:val="009C4104"/>
    <w:rsid w:val="009C7144"/>
    <w:rsid w:val="009C7374"/>
    <w:rsid w:val="009C7D9C"/>
    <w:rsid w:val="009D2D35"/>
    <w:rsid w:val="009E6D5B"/>
    <w:rsid w:val="009F7A77"/>
    <w:rsid w:val="00A011D7"/>
    <w:rsid w:val="00A06D83"/>
    <w:rsid w:val="00A14AFD"/>
    <w:rsid w:val="00A30F74"/>
    <w:rsid w:val="00A36556"/>
    <w:rsid w:val="00A41373"/>
    <w:rsid w:val="00A42B04"/>
    <w:rsid w:val="00A47448"/>
    <w:rsid w:val="00A64498"/>
    <w:rsid w:val="00A6729A"/>
    <w:rsid w:val="00A83350"/>
    <w:rsid w:val="00A94486"/>
    <w:rsid w:val="00A95FA3"/>
    <w:rsid w:val="00AA0F69"/>
    <w:rsid w:val="00AB39B6"/>
    <w:rsid w:val="00AB72FA"/>
    <w:rsid w:val="00AC6757"/>
    <w:rsid w:val="00AC6DD2"/>
    <w:rsid w:val="00AD0249"/>
    <w:rsid w:val="00AD77AA"/>
    <w:rsid w:val="00AE7ACC"/>
    <w:rsid w:val="00AF43BA"/>
    <w:rsid w:val="00AF5273"/>
    <w:rsid w:val="00B00037"/>
    <w:rsid w:val="00B1665A"/>
    <w:rsid w:val="00B37C3A"/>
    <w:rsid w:val="00B429EA"/>
    <w:rsid w:val="00B462A9"/>
    <w:rsid w:val="00B472CB"/>
    <w:rsid w:val="00B4758B"/>
    <w:rsid w:val="00B518C6"/>
    <w:rsid w:val="00B60188"/>
    <w:rsid w:val="00B61454"/>
    <w:rsid w:val="00B6197C"/>
    <w:rsid w:val="00B63707"/>
    <w:rsid w:val="00B66522"/>
    <w:rsid w:val="00B71399"/>
    <w:rsid w:val="00B863BD"/>
    <w:rsid w:val="00B947B5"/>
    <w:rsid w:val="00B9583C"/>
    <w:rsid w:val="00B95CBE"/>
    <w:rsid w:val="00B97584"/>
    <w:rsid w:val="00BB4059"/>
    <w:rsid w:val="00BB5B8C"/>
    <w:rsid w:val="00BB627E"/>
    <w:rsid w:val="00BB7D4A"/>
    <w:rsid w:val="00BC0B32"/>
    <w:rsid w:val="00BC2118"/>
    <w:rsid w:val="00BC2EAD"/>
    <w:rsid w:val="00BC4AA3"/>
    <w:rsid w:val="00BD06CC"/>
    <w:rsid w:val="00BD16DE"/>
    <w:rsid w:val="00BE4E72"/>
    <w:rsid w:val="00BE5BFD"/>
    <w:rsid w:val="00BE606D"/>
    <w:rsid w:val="00BE72EB"/>
    <w:rsid w:val="00BF7F0E"/>
    <w:rsid w:val="00C01686"/>
    <w:rsid w:val="00C01A8A"/>
    <w:rsid w:val="00C12675"/>
    <w:rsid w:val="00C16757"/>
    <w:rsid w:val="00C21BA3"/>
    <w:rsid w:val="00C2530D"/>
    <w:rsid w:val="00C26687"/>
    <w:rsid w:val="00C33F9A"/>
    <w:rsid w:val="00C405B1"/>
    <w:rsid w:val="00C435B0"/>
    <w:rsid w:val="00C4378E"/>
    <w:rsid w:val="00C43CD4"/>
    <w:rsid w:val="00C460A0"/>
    <w:rsid w:val="00C46D11"/>
    <w:rsid w:val="00C50A15"/>
    <w:rsid w:val="00C535AD"/>
    <w:rsid w:val="00C5420B"/>
    <w:rsid w:val="00C64C23"/>
    <w:rsid w:val="00C67748"/>
    <w:rsid w:val="00C73C27"/>
    <w:rsid w:val="00C849A5"/>
    <w:rsid w:val="00C86F2A"/>
    <w:rsid w:val="00C97503"/>
    <w:rsid w:val="00CA22AA"/>
    <w:rsid w:val="00CA2FF1"/>
    <w:rsid w:val="00CC072F"/>
    <w:rsid w:val="00CC07C8"/>
    <w:rsid w:val="00CC254F"/>
    <w:rsid w:val="00CD27D8"/>
    <w:rsid w:val="00CD2B60"/>
    <w:rsid w:val="00CD5FCD"/>
    <w:rsid w:val="00CE2ED5"/>
    <w:rsid w:val="00CF498C"/>
    <w:rsid w:val="00CF4C50"/>
    <w:rsid w:val="00D01FE0"/>
    <w:rsid w:val="00D05AF9"/>
    <w:rsid w:val="00D10222"/>
    <w:rsid w:val="00D155FF"/>
    <w:rsid w:val="00D3116E"/>
    <w:rsid w:val="00D3164A"/>
    <w:rsid w:val="00D34ADF"/>
    <w:rsid w:val="00D424B7"/>
    <w:rsid w:val="00D519E4"/>
    <w:rsid w:val="00D53396"/>
    <w:rsid w:val="00D574A9"/>
    <w:rsid w:val="00D63EEC"/>
    <w:rsid w:val="00D7312F"/>
    <w:rsid w:val="00D74B2F"/>
    <w:rsid w:val="00D77BE0"/>
    <w:rsid w:val="00D84B78"/>
    <w:rsid w:val="00D877DC"/>
    <w:rsid w:val="00D92E4F"/>
    <w:rsid w:val="00D97165"/>
    <w:rsid w:val="00DB4E7F"/>
    <w:rsid w:val="00DB5A9A"/>
    <w:rsid w:val="00DB5CB5"/>
    <w:rsid w:val="00DC65F3"/>
    <w:rsid w:val="00DD021D"/>
    <w:rsid w:val="00DE1A9A"/>
    <w:rsid w:val="00DE33DB"/>
    <w:rsid w:val="00DF014D"/>
    <w:rsid w:val="00DF2A9B"/>
    <w:rsid w:val="00DF4039"/>
    <w:rsid w:val="00DF5785"/>
    <w:rsid w:val="00DF7E11"/>
    <w:rsid w:val="00E052AC"/>
    <w:rsid w:val="00E11196"/>
    <w:rsid w:val="00E1596C"/>
    <w:rsid w:val="00E16BFF"/>
    <w:rsid w:val="00E232C4"/>
    <w:rsid w:val="00E2483E"/>
    <w:rsid w:val="00E304E4"/>
    <w:rsid w:val="00E32288"/>
    <w:rsid w:val="00E5208E"/>
    <w:rsid w:val="00E52997"/>
    <w:rsid w:val="00E63199"/>
    <w:rsid w:val="00E82CD5"/>
    <w:rsid w:val="00E944BC"/>
    <w:rsid w:val="00E96F71"/>
    <w:rsid w:val="00E9756B"/>
    <w:rsid w:val="00EA4760"/>
    <w:rsid w:val="00EB786F"/>
    <w:rsid w:val="00EB788A"/>
    <w:rsid w:val="00EC7A8C"/>
    <w:rsid w:val="00ED38ED"/>
    <w:rsid w:val="00ED599A"/>
    <w:rsid w:val="00EE6748"/>
    <w:rsid w:val="00EE711C"/>
    <w:rsid w:val="00F01B39"/>
    <w:rsid w:val="00F02986"/>
    <w:rsid w:val="00F0760D"/>
    <w:rsid w:val="00F1202C"/>
    <w:rsid w:val="00F14E98"/>
    <w:rsid w:val="00F645DB"/>
    <w:rsid w:val="00F672AE"/>
    <w:rsid w:val="00F75D42"/>
    <w:rsid w:val="00F831F0"/>
    <w:rsid w:val="00F833E1"/>
    <w:rsid w:val="00F8756E"/>
    <w:rsid w:val="00F90801"/>
    <w:rsid w:val="00F936BD"/>
    <w:rsid w:val="00FA52C5"/>
    <w:rsid w:val="00FA79DC"/>
    <w:rsid w:val="00FB7D23"/>
    <w:rsid w:val="00FC20E5"/>
    <w:rsid w:val="00FC65D7"/>
    <w:rsid w:val="00FC6B48"/>
    <w:rsid w:val="00FD323F"/>
    <w:rsid w:val="00FD4319"/>
    <w:rsid w:val="00FD4A42"/>
    <w:rsid w:val="00FD5813"/>
    <w:rsid w:val="00FE7F49"/>
    <w:rsid w:val="00FF015E"/>
    <w:rsid w:val="00FF0B4A"/>
    <w:rsid w:val="00FF145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1"/>
    <w:qFormat/>
    <w:rsid w:val="003254D5"/>
    <w:pPr>
      <w:widowControl w:val="0"/>
      <w:autoSpaceDE w:val="0"/>
      <w:autoSpaceDN w:val="0"/>
      <w:spacing w:after="0" w:line="240" w:lineRule="auto"/>
      <w:outlineLvl w:val="2"/>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3C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CB2"/>
  </w:style>
  <w:style w:type="paragraph" w:styleId="Footer">
    <w:name w:val="footer"/>
    <w:basedOn w:val="Normal"/>
    <w:link w:val="FooterChar"/>
    <w:uiPriority w:val="99"/>
    <w:unhideWhenUsed/>
    <w:rsid w:val="001E3C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CB2"/>
  </w:style>
  <w:style w:type="table" w:styleId="TableGrid">
    <w:name w:val="Table Grid"/>
    <w:basedOn w:val="TableNormal"/>
    <w:uiPriority w:val="59"/>
    <w:rsid w:val="000E68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D68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68E5"/>
    <w:rPr>
      <w:rFonts w:ascii="Tahoma" w:hAnsi="Tahoma" w:cs="Tahoma"/>
      <w:sz w:val="16"/>
      <w:szCs w:val="16"/>
    </w:rPr>
  </w:style>
  <w:style w:type="paragraph" w:styleId="ListParagraph">
    <w:name w:val="List Paragraph"/>
    <w:basedOn w:val="Normal"/>
    <w:uiPriority w:val="1"/>
    <w:qFormat/>
    <w:rsid w:val="001036FA"/>
    <w:pPr>
      <w:ind w:left="720"/>
      <w:contextualSpacing/>
    </w:pPr>
  </w:style>
  <w:style w:type="character" w:styleId="Hyperlink">
    <w:name w:val="Hyperlink"/>
    <w:basedOn w:val="DefaultParagraphFont"/>
    <w:uiPriority w:val="99"/>
    <w:unhideWhenUsed/>
    <w:rsid w:val="00272A85"/>
    <w:rPr>
      <w:color w:val="0000FF" w:themeColor="hyperlink"/>
      <w:u w:val="single"/>
    </w:rPr>
  </w:style>
  <w:style w:type="table" w:styleId="LightShading">
    <w:name w:val="Light Shading"/>
    <w:basedOn w:val="TableNormal"/>
    <w:uiPriority w:val="60"/>
    <w:rsid w:val="000D15C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3Char">
    <w:name w:val="Heading 3 Char"/>
    <w:basedOn w:val="DefaultParagraphFont"/>
    <w:link w:val="Heading3"/>
    <w:uiPriority w:val="1"/>
    <w:rsid w:val="003254D5"/>
    <w:rPr>
      <w:rFonts w:ascii="Times New Roman" w:eastAsia="Times New Roman" w:hAnsi="Times New Roman" w:cs="Times New Roman"/>
      <w:b/>
      <w:bCs/>
      <w:sz w:val="24"/>
      <w:szCs w:val="24"/>
      <w:lang w:val="en-US"/>
    </w:rPr>
  </w:style>
  <w:style w:type="paragraph" w:styleId="BodyText">
    <w:name w:val="Body Text"/>
    <w:basedOn w:val="Normal"/>
    <w:link w:val="BodyTextChar"/>
    <w:uiPriority w:val="1"/>
    <w:qFormat/>
    <w:rsid w:val="003254D5"/>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uiPriority w:val="1"/>
    <w:rsid w:val="003254D5"/>
    <w:rPr>
      <w:rFonts w:ascii="Times New Roman" w:eastAsia="Times New Roman" w:hAnsi="Times New Roman"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1"/>
    <w:qFormat/>
    <w:rsid w:val="003254D5"/>
    <w:pPr>
      <w:widowControl w:val="0"/>
      <w:autoSpaceDE w:val="0"/>
      <w:autoSpaceDN w:val="0"/>
      <w:spacing w:after="0" w:line="240" w:lineRule="auto"/>
      <w:outlineLvl w:val="2"/>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3C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CB2"/>
  </w:style>
  <w:style w:type="paragraph" w:styleId="Footer">
    <w:name w:val="footer"/>
    <w:basedOn w:val="Normal"/>
    <w:link w:val="FooterChar"/>
    <w:uiPriority w:val="99"/>
    <w:unhideWhenUsed/>
    <w:rsid w:val="001E3C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CB2"/>
  </w:style>
  <w:style w:type="table" w:styleId="TableGrid">
    <w:name w:val="Table Grid"/>
    <w:basedOn w:val="TableNormal"/>
    <w:uiPriority w:val="59"/>
    <w:rsid w:val="000E68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D68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68E5"/>
    <w:rPr>
      <w:rFonts w:ascii="Tahoma" w:hAnsi="Tahoma" w:cs="Tahoma"/>
      <w:sz w:val="16"/>
      <w:szCs w:val="16"/>
    </w:rPr>
  </w:style>
  <w:style w:type="paragraph" w:styleId="ListParagraph">
    <w:name w:val="List Paragraph"/>
    <w:basedOn w:val="Normal"/>
    <w:uiPriority w:val="1"/>
    <w:qFormat/>
    <w:rsid w:val="001036FA"/>
    <w:pPr>
      <w:ind w:left="720"/>
      <w:contextualSpacing/>
    </w:pPr>
  </w:style>
  <w:style w:type="character" w:styleId="Hyperlink">
    <w:name w:val="Hyperlink"/>
    <w:basedOn w:val="DefaultParagraphFont"/>
    <w:uiPriority w:val="99"/>
    <w:unhideWhenUsed/>
    <w:rsid w:val="00272A85"/>
    <w:rPr>
      <w:color w:val="0000FF" w:themeColor="hyperlink"/>
      <w:u w:val="single"/>
    </w:rPr>
  </w:style>
  <w:style w:type="table" w:styleId="LightShading">
    <w:name w:val="Light Shading"/>
    <w:basedOn w:val="TableNormal"/>
    <w:uiPriority w:val="60"/>
    <w:rsid w:val="000D15C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3Char">
    <w:name w:val="Heading 3 Char"/>
    <w:basedOn w:val="DefaultParagraphFont"/>
    <w:link w:val="Heading3"/>
    <w:uiPriority w:val="1"/>
    <w:rsid w:val="003254D5"/>
    <w:rPr>
      <w:rFonts w:ascii="Times New Roman" w:eastAsia="Times New Roman" w:hAnsi="Times New Roman" w:cs="Times New Roman"/>
      <w:b/>
      <w:bCs/>
      <w:sz w:val="24"/>
      <w:szCs w:val="24"/>
      <w:lang w:val="en-US"/>
    </w:rPr>
  </w:style>
  <w:style w:type="paragraph" w:styleId="BodyText">
    <w:name w:val="Body Text"/>
    <w:basedOn w:val="Normal"/>
    <w:link w:val="BodyTextChar"/>
    <w:uiPriority w:val="1"/>
    <w:qFormat/>
    <w:rsid w:val="003254D5"/>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uiPriority w:val="1"/>
    <w:rsid w:val="003254D5"/>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988236">
      <w:bodyDiv w:val="1"/>
      <w:marLeft w:val="0"/>
      <w:marRight w:val="0"/>
      <w:marTop w:val="0"/>
      <w:marBottom w:val="0"/>
      <w:divBdr>
        <w:top w:val="none" w:sz="0" w:space="0" w:color="auto"/>
        <w:left w:val="none" w:sz="0" w:space="0" w:color="auto"/>
        <w:bottom w:val="none" w:sz="0" w:space="0" w:color="auto"/>
        <w:right w:val="none" w:sz="0" w:space="0" w:color="auto"/>
      </w:divBdr>
      <w:divsChild>
        <w:div w:id="1093092417">
          <w:marLeft w:val="0"/>
          <w:marRight w:val="0"/>
          <w:marTop w:val="0"/>
          <w:marBottom w:val="0"/>
          <w:divBdr>
            <w:top w:val="none" w:sz="0" w:space="0" w:color="auto"/>
            <w:left w:val="none" w:sz="0" w:space="0" w:color="auto"/>
            <w:bottom w:val="none" w:sz="0" w:space="0" w:color="auto"/>
            <w:right w:val="none" w:sz="0" w:space="0" w:color="auto"/>
          </w:divBdr>
          <w:divsChild>
            <w:div w:id="1338730385">
              <w:marLeft w:val="0"/>
              <w:marRight w:val="0"/>
              <w:marTop w:val="0"/>
              <w:marBottom w:val="0"/>
              <w:divBdr>
                <w:top w:val="none" w:sz="0" w:space="0" w:color="auto"/>
                <w:left w:val="none" w:sz="0" w:space="0" w:color="auto"/>
                <w:bottom w:val="none" w:sz="0" w:space="0" w:color="auto"/>
                <w:right w:val="none" w:sz="0" w:space="0" w:color="auto"/>
              </w:divBdr>
              <w:divsChild>
                <w:div w:id="2100980826">
                  <w:marLeft w:val="0"/>
                  <w:marRight w:val="0"/>
                  <w:marTop w:val="0"/>
                  <w:marBottom w:val="0"/>
                  <w:divBdr>
                    <w:top w:val="none" w:sz="0" w:space="0" w:color="auto"/>
                    <w:left w:val="none" w:sz="0" w:space="0" w:color="auto"/>
                    <w:bottom w:val="none" w:sz="0" w:space="0" w:color="auto"/>
                    <w:right w:val="none" w:sz="0" w:space="0" w:color="auto"/>
                  </w:divBdr>
                  <w:divsChild>
                    <w:div w:id="1415973281">
                      <w:marLeft w:val="0"/>
                      <w:marRight w:val="0"/>
                      <w:marTop w:val="0"/>
                      <w:marBottom w:val="0"/>
                      <w:divBdr>
                        <w:top w:val="none" w:sz="0" w:space="0" w:color="auto"/>
                        <w:left w:val="none" w:sz="0" w:space="0" w:color="auto"/>
                        <w:bottom w:val="none" w:sz="0" w:space="0" w:color="auto"/>
                        <w:right w:val="none" w:sz="0" w:space="0" w:color="auto"/>
                      </w:divBdr>
                      <w:divsChild>
                        <w:div w:id="380325706">
                          <w:marLeft w:val="0"/>
                          <w:marRight w:val="0"/>
                          <w:marTop w:val="0"/>
                          <w:marBottom w:val="0"/>
                          <w:divBdr>
                            <w:top w:val="none" w:sz="0" w:space="0" w:color="auto"/>
                            <w:left w:val="none" w:sz="0" w:space="0" w:color="auto"/>
                            <w:bottom w:val="none" w:sz="0" w:space="0" w:color="auto"/>
                            <w:right w:val="none" w:sz="0" w:space="0" w:color="auto"/>
                          </w:divBdr>
                        </w:div>
                        <w:div w:id="1582063900">
                          <w:marLeft w:val="0"/>
                          <w:marRight w:val="0"/>
                          <w:marTop w:val="0"/>
                          <w:marBottom w:val="220"/>
                          <w:divBdr>
                            <w:top w:val="none" w:sz="0" w:space="0" w:color="auto"/>
                            <w:left w:val="none" w:sz="0" w:space="0" w:color="auto"/>
                            <w:bottom w:val="none" w:sz="0" w:space="0" w:color="auto"/>
                            <w:right w:val="none" w:sz="0" w:space="0" w:color="auto"/>
                          </w:divBdr>
                        </w:div>
                        <w:div w:id="2034332499">
                          <w:marLeft w:val="0"/>
                          <w:marRight w:val="0"/>
                          <w:marTop w:val="0"/>
                          <w:marBottom w:val="220"/>
                          <w:divBdr>
                            <w:top w:val="none" w:sz="0" w:space="0" w:color="auto"/>
                            <w:left w:val="none" w:sz="0" w:space="0" w:color="auto"/>
                            <w:bottom w:val="none" w:sz="0" w:space="0" w:color="auto"/>
                            <w:right w:val="none" w:sz="0" w:space="0" w:color="auto"/>
                          </w:divBdr>
                        </w:div>
                        <w:div w:id="1128282359">
                          <w:marLeft w:val="0"/>
                          <w:marRight w:val="0"/>
                          <w:marTop w:val="0"/>
                          <w:marBottom w:val="0"/>
                          <w:divBdr>
                            <w:top w:val="none" w:sz="0" w:space="0" w:color="auto"/>
                            <w:left w:val="none" w:sz="0" w:space="0" w:color="auto"/>
                            <w:bottom w:val="none" w:sz="0" w:space="0" w:color="auto"/>
                            <w:right w:val="none" w:sz="0" w:space="0" w:color="auto"/>
                          </w:divBdr>
                        </w:div>
                        <w:div w:id="1808740261">
                          <w:marLeft w:val="0"/>
                          <w:marRight w:val="0"/>
                          <w:marTop w:val="0"/>
                          <w:marBottom w:val="0"/>
                          <w:divBdr>
                            <w:top w:val="none" w:sz="0" w:space="0" w:color="auto"/>
                            <w:left w:val="none" w:sz="0" w:space="0" w:color="auto"/>
                            <w:bottom w:val="none" w:sz="0" w:space="0" w:color="auto"/>
                            <w:right w:val="none" w:sz="0" w:space="0" w:color="auto"/>
                          </w:divBdr>
                        </w:div>
                        <w:div w:id="1829206862">
                          <w:marLeft w:val="0"/>
                          <w:marRight w:val="0"/>
                          <w:marTop w:val="0"/>
                          <w:marBottom w:val="0"/>
                          <w:divBdr>
                            <w:top w:val="none" w:sz="0" w:space="0" w:color="auto"/>
                            <w:left w:val="none" w:sz="0" w:space="0" w:color="auto"/>
                            <w:bottom w:val="none" w:sz="0" w:space="0" w:color="auto"/>
                            <w:right w:val="none" w:sz="0" w:space="0" w:color="auto"/>
                          </w:divBdr>
                        </w:div>
                        <w:div w:id="11030919">
                          <w:marLeft w:val="0"/>
                          <w:marRight w:val="0"/>
                          <w:marTop w:val="0"/>
                          <w:marBottom w:val="0"/>
                          <w:divBdr>
                            <w:top w:val="none" w:sz="0" w:space="0" w:color="auto"/>
                            <w:left w:val="none" w:sz="0" w:space="0" w:color="auto"/>
                            <w:bottom w:val="none" w:sz="0" w:space="0" w:color="auto"/>
                            <w:right w:val="none" w:sz="0" w:space="0" w:color="auto"/>
                          </w:divBdr>
                        </w:div>
                        <w:div w:id="942687972">
                          <w:marLeft w:val="0"/>
                          <w:marRight w:val="0"/>
                          <w:marTop w:val="0"/>
                          <w:marBottom w:val="220"/>
                          <w:divBdr>
                            <w:top w:val="none" w:sz="0" w:space="0" w:color="auto"/>
                            <w:left w:val="none" w:sz="0" w:space="0" w:color="auto"/>
                            <w:bottom w:val="none" w:sz="0" w:space="0" w:color="auto"/>
                            <w:right w:val="none" w:sz="0" w:space="0" w:color="auto"/>
                          </w:divBdr>
                        </w:div>
                        <w:div w:id="1433359970">
                          <w:marLeft w:val="0"/>
                          <w:marRight w:val="0"/>
                          <w:marTop w:val="0"/>
                          <w:marBottom w:val="220"/>
                          <w:divBdr>
                            <w:top w:val="none" w:sz="0" w:space="0" w:color="auto"/>
                            <w:left w:val="none" w:sz="0" w:space="0" w:color="auto"/>
                            <w:bottom w:val="none" w:sz="0" w:space="0" w:color="auto"/>
                            <w:right w:val="none" w:sz="0" w:space="0" w:color="auto"/>
                          </w:divBdr>
                        </w:div>
                        <w:div w:id="997340957">
                          <w:marLeft w:val="0"/>
                          <w:marRight w:val="0"/>
                          <w:marTop w:val="0"/>
                          <w:marBottom w:val="0"/>
                          <w:divBdr>
                            <w:top w:val="none" w:sz="0" w:space="0" w:color="auto"/>
                            <w:left w:val="none" w:sz="0" w:space="0" w:color="auto"/>
                            <w:bottom w:val="none" w:sz="0" w:space="0" w:color="auto"/>
                            <w:right w:val="none" w:sz="0" w:space="0" w:color="auto"/>
                          </w:divBdr>
                          <w:divsChild>
                            <w:div w:id="1657537064">
                              <w:marLeft w:val="0"/>
                              <w:marRight w:val="0"/>
                              <w:marTop w:val="0"/>
                              <w:marBottom w:val="220"/>
                              <w:divBdr>
                                <w:top w:val="none" w:sz="0" w:space="0" w:color="auto"/>
                                <w:left w:val="none" w:sz="0" w:space="0" w:color="auto"/>
                                <w:bottom w:val="none" w:sz="0" w:space="0" w:color="auto"/>
                                <w:right w:val="none" w:sz="0" w:space="0" w:color="auto"/>
                              </w:divBdr>
                            </w:div>
                          </w:divsChild>
                        </w:div>
                        <w:div w:id="1999382574">
                          <w:marLeft w:val="0"/>
                          <w:marRight w:val="0"/>
                          <w:marTop w:val="0"/>
                          <w:marBottom w:val="0"/>
                          <w:divBdr>
                            <w:top w:val="none" w:sz="0" w:space="0" w:color="auto"/>
                            <w:left w:val="none" w:sz="0" w:space="0" w:color="auto"/>
                            <w:bottom w:val="none" w:sz="0" w:space="0" w:color="auto"/>
                            <w:right w:val="none" w:sz="0" w:space="0" w:color="auto"/>
                          </w:divBdr>
                        </w:div>
                        <w:div w:id="1881359042">
                          <w:marLeft w:val="0"/>
                          <w:marRight w:val="0"/>
                          <w:marTop w:val="0"/>
                          <w:marBottom w:val="0"/>
                          <w:divBdr>
                            <w:top w:val="none" w:sz="0" w:space="0" w:color="auto"/>
                            <w:left w:val="none" w:sz="0" w:space="0" w:color="auto"/>
                            <w:bottom w:val="none" w:sz="0" w:space="0" w:color="auto"/>
                            <w:right w:val="none" w:sz="0" w:space="0" w:color="auto"/>
                          </w:divBdr>
                        </w:div>
                        <w:div w:id="417598529">
                          <w:marLeft w:val="0"/>
                          <w:marRight w:val="0"/>
                          <w:marTop w:val="0"/>
                          <w:marBottom w:val="0"/>
                          <w:divBdr>
                            <w:top w:val="none" w:sz="0" w:space="0" w:color="auto"/>
                            <w:left w:val="none" w:sz="0" w:space="0" w:color="auto"/>
                            <w:bottom w:val="none" w:sz="0" w:space="0" w:color="auto"/>
                            <w:right w:val="none" w:sz="0" w:space="0" w:color="auto"/>
                          </w:divBdr>
                        </w:div>
                        <w:div w:id="735930983">
                          <w:marLeft w:val="0"/>
                          <w:marRight w:val="0"/>
                          <w:marTop w:val="0"/>
                          <w:marBottom w:val="0"/>
                          <w:divBdr>
                            <w:top w:val="none" w:sz="0" w:space="0" w:color="auto"/>
                            <w:left w:val="none" w:sz="0" w:space="0" w:color="auto"/>
                            <w:bottom w:val="none" w:sz="0" w:space="0" w:color="auto"/>
                            <w:right w:val="none" w:sz="0" w:space="0" w:color="auto"/>
                          </w:divBdr>
                        </w:div>
                        <w:div w:id="670909430">
                          <w:marLeft w:val="0"/>
                          <w:marRight w:val="0"/>
                          <w:marTop w:val="0"/>
                          <w:marBottom w:val="0"/>
                          <w:divBdr>
                            <w:top w:val="none" w:sz="0" w:space="0" w:color="auto"/>
                            <w:left w:val="none" w:sz="0" w:space="0" w:color="auto"/>
                            <w:bottom w:val="none" w:sz="0" w:space="0" w:color="auto"/>
                            <w:right w:val="none" w:sz="0" w:space="0" w:color="auto"/>
                          </w:divBdr>
                        </w:div>
                        <w:div w:id="1381320883">
                          <w:marLeft w:val="0"/>
                          <w:marRight w:val="0"/>
                          <w:marTop w:val="0"/>
                          <w:marBottom w:val="0"/>
                          <w:divBdr>
                            <w:top w:val="none" w:sz="0" w:space="0" w:color="auto"/>
                            <w:left w:val="none" w:sz="0" w:space="0" w:color="auto"/>
                            <w:bottom w:val="none" w:sz="0" w:space="0" w:color="auto"/>
                            <w:right w:val="none" w:sz="0" w:space="0" w:color="auto"/>
                          </w:divBdr>
                        </w:div>
                        <w:div w:id="387188268">
                          <w:marLeft w:val="0"/>
                          <w:marRight w:val="0"/>
                          <w:marTop w:val="0"/>
                          <w:marBottom w:val="0"/>
                          <w:divBdr>
                            <w:top w:val="none" w:sz="0" w:space="0" w:color="auto"/>
                            <w:left w:val="none" w:sz="0" w:space="0" w:color="auto"/>
                            <w:bottom w:val="none" w:sz="0" w:space="0" w:color="auto"/>
                            <w:right w:val="none" w:sz="0" w:space="0" w:color="auto"/>
                          </w:divBdr>
                        </w:div>
                        <w:div w:id="1306007104">
                          <w:marLeft w:val="0"/>
                          <w:marRight w:val="0"/>
                          <w:marTop w:val="0"/>
                          <w:marBottom w:val="0"/>
                          <w:divBdr>
                            <w:top w:val="none" w:sz="0" w:space="0" w:color="auto"/>
                            <w:left w:val="none" w:sz="0" w:space="0" w:color="auto"/>
                            <w:bottom w:val="none" w:sz="0" w:space="0" w:color="auto"/>
                            <w:right w:val="none" w:sz="0" w:space="0" w:color="auto"/>
                          </w:divBdr>
                        </w:div>
                        <w:div w:id="855578127">
                          <w:marLeft w:val="0"/>
                          <w:marRight w:val="0"/>
                          <w:marTop w:val="0"/>
                          <w:marBottom w:val="0"/>
                          <w:divBdr>
                            <w:top w:val="none" w:sz="0" w:space="0" w:color="auto"/>
                            <w:left w:val="none" w:sz="0" w:space="0" w:color="auto"/>
                            <w:bottom w:val="none" w:sz="0" w:space="0" w:color="auto"/>
                            <w:right w:val="none" w:sz="0" w:space="0" w:color="auto"/>
                          </w:divBdr>
                        </w:div>
                        <w:div w:id="1156337725">
                          <w:marLeft w:val="0"/>
                          <w:marRight w:val="0"/>
                          <w:marTop w:val="0"/>
                          <w:marBottom w:val="0"/>
                          <w:divBdr>
                            <w:top w:val="none" w:sz="0" w:space="0" w:color="auto"/>
                            <w:left w:val="none" w:sz="0" w:space="0" w:color="auto"/>
                            <w:bottom w:val="none" w:sz="0" w:space="0" w:color="auto"/>
                            <w:right w:val="none" w:sz="0" w:space="0" w:color="auto"/>
                          </w:divBdr>
                        </w:div>
                        <w:div w:id="1622567448">
                          <w:marLeft w:val="0"/>
                          <w:marRight w:val="0"/>
                          <w:marTop w:val="0"/>
                          <w:marBottom w:val="0"/>
                          <w:divBdr>
                            <w:top w:val="none" w:sz="0" w:space="0" w:color="auto"/>
                            <w:left w:val="none" w:sz="0" w:space="0" w:color="auto"/>
                            <w:bottom w:val="none" w:sz="0" w:space="0" w:color="auto"/>
                            <w:right w:val="none" w:sz="0" w:space="0" w:color="auto"/>
                          </w:divBdr>
                        </w:div>
                        <w:div w:id="1424955753">
                          <w:marLeft w:val="0"/>
                          <w:marRight w:val="0"/>
                          <w:marTop w:val="0"/>
                          <w:marBottom w:val="0"/>
                          <w:divBdr>
                            <w:top w:val="none" w:sz="0" w:space="0" w:color="auto"/>
                            <w:left w:val="none" w:sz="0" w:space="0" w:color="auto"/>
                            <w:bottom w:val="none" w:sz="0" w:space="0" w:color="auto"/>
                            <w:right w:val="none" w:sz="0" w:space="0" w:color="auto"/>
                          </w:divBdr>
                        </w:div>
                        <w:div w:id="1817449195">
                          <w:marLeft w:val="0"/>
                          <w:marRight w:val="0"/>
                          <w:marTop w:val="0"/>
                          <w:marBottom w:val="0"/>
                          <w:divBdr>
                            <w:top w:val="none" w:sz="0" w:space="0" w:color="auto"/>
                            <w:left w:val="none" w:sz="0" w:space="0" w:color="auto"/>
                            <w:bottom w:val="none" w:sz="0" w:space="0" w:color="auto"/>
                            <w:right w:val="none" w:sz="0" w:space="0" w:color="auto"/>
                          </w:divBdr>
                        </w:div>
                        <w:div w:id="106699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3761104">
      <w:bodyDiv w:val="1"/>
      <w:marLeft w:val="0"/>
      <w:marRight w:val="0"/>
      <w:marTop w:val="0"/>
      <w:marBottom w:val="0"/>
      <w:divBdr>
        <w:top w:val="none" w:sz="0" w:space="0" w:color="auto"/>
        <w:left w:val="none" w:sz="0" w:space="0" w:color="auto"/>
        <w:bottom w:val="none" w:sz="0" w:space="0" w:color="auto"/>
        <w:right w:val="none" w:sz="0" w:space="0" w:color="auto"/>
      </w:divBdr>
      <w:divsChild>
        <w:div w:id="1260408202">
          <w:marLeft w:val="0"/>
          <w:marRight w:val="0"/>
          <w:marTop w:val="0"/>
          <w:marBottom w:val="0"/>
          <w:divBdr>
            <w:top w:val="none" w:sz="0" w:space="0" w:color="auto"/>
            <w:left w:val="none" w:sz="0" w:space="0" w:color="auto"/>
            <w:bottom w:val="none" w:sz="0" w:space="0" w:color="auto"/>
            <w:right w:val="none" w:sz="0" w:space="0" w:color="auto"/>
          </w:divBdr>
          <w:divsChild>
            <w:div w:id="88892993">
              <w:marLeft w:val="0"/>
              <w:marRight w:val="0"/>
              <w:marTop w:val="0"/>
              <w:marBottom w:val="0"/>
              <w:divBdr>
                <w:top w:val="none" w:sz="0" w:space="0" w:color="auto"/>
                <w:left w:val="none" w:sz="0" w:space="0" w:color="auto"/>
                <w:bottom w:val="none" w:sz="0" w:space="0" w:color="auto"/>
                <w:right w:val="none" w:sz="0" w:space="0" w:color="auto"/>
              </w:divBdr>
            </w:div>
            <w:div w:id="1824278705">
              <w:marLeft w:val="0"/>
              <w:marRight w:val="0"/>
              <w:marTop w:val="0"/>
              <w:marBottom w:val="0"/>
              <w:divBdr>
                <w:top w:val="none" w:sz="0" w:space="0" w:color="auto"/>
                <w:left w:val="none" w:sz="0" w:space="0" w:color="auto"/>
                <w:bottom w:val="none" w:sz="0" w:space="0" w:color="auto"/>
                <w:right w:val="none" w:sz="0" w:space="0" w:color="auto"/>
              </w:divBdr>
            </w:div>
          </w:divsChild>
        </w:div>
        <w:div w:id="1457795484">
          <w:marLeft w:val="0"/>
          <w:marRight w:val="0"/>
          <w:marTop w:val="0"/>
          <w:marBottom w:val="0"/>
          <w:divBdr>
            <w:top w:val="none" w:sz="0" w:space="0" w:color="auto"/>
            <w:left w:val="none" w:sz="0" w:space="0" w:color="auto"/>
            <w:bottom w:val="none" w:sz="0" w:space="0" w:color="auto"/>
            <w:right w:val="none" w:sz="0" w:space="0" w:color="auto"/>
          </w:divBdr>
          <w:divsChild>
            <w:div w:id="928611682">
              <w:marLeft w:val="0"/>
              <w:marRight w:val="0"/>
              <w:marTop w:val="0"/>
              <w:marBottom w:val="0"/>
              <w:divBdr>
                <w:top w:val="none" w:sz="0" w:space="0" w:color="auto"/>
                <w:left w:val="none" w:sz="0" w:space="0" w:color="auto"/>
                <w:bottom w:val="none" w:sz="0" w:space="0" w:color="auto"/>
                <w:right w:val="none" w:sz="0" w:space="0" w:color="auto"/>
              </w:divBdr>
            </w:div>
            <w:div w:id="87238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780859">
      <w:bodyDiv w:val="1"/>
      <w:marLeft w:val="0"/>
      <w:marRight w:val="0"/>
      <w:marTop w:val="0"/>
      <w:marBottom w:val="0"/>
      <w:divBdr>
        <w:top w:val="none" w:sz="0" w:space="0" w:color="auto"/>
        <w:left w:val="none" w:sz="0" w:space="0" w:color="auto"/>
        <w:bottom w:val="none" w:sz="0" w:space="0" w:color="auto"/>
        <w:right w:val="none" w:sz="0" w:space="0" w:color="auto"/>
      </w:divBdr>
      <w:divsChild>
        <w:div w:id="198468542">
          <w:marLeft w:val="0"/>
          <w:marRight w:val="0"/>
          <w:marTop w:val="0"/>
          <w:marBottom w:val="0"/>
          <w:divBdr>
            <w:top w:val="none" w:sz="0" w:space="0" w:color="auto"/>
            <w:left w:val="none" w:sz="0" w:space="0" w:color="auto"/>
            <w:bottom w:val="none" w:sz="0" w:space="0" w:color="auto"/>
            <w:right w:val="none" w:sz="0" w:space="0" w:color="auto"/>
          </w:divBdr>
          <w:divsChild>
            <w:div w:id="1145777702">
              <w:marLeft w:val="0"/>
              <w:marRight w:val="0"/>
              <w:marTop w:val="0"/>
              <w:marBottom w:val="0"/>
              <w:divBdr>
                <w:top w:val="none" w:sz="0" w:space="0" w:color="auto"/>
                <w:left w:val="none" w:sz="0" w:space="0" w:color="auto"/>
                <w:bottom w:val="none" w:sz="0" w:space="0" w:color="auto"/>
                <w:right w:val="none" w:sz="0" w:space="0" w:color="auto"/>
              </w:divBdr>
            </w:div>
            <w:div w:id="2011831291">
              <w:marLeft w:val="0"/>
              <w:marRight w:val="0"/>
              <w:marTop w:val="0"/>
              <w:marBottom w:val="0"/>
              <w:divBdr>
                <w:top w:val="none" w:sz="0" w:space="0" w:color="auto"/>
                <w:left w:val="none" w:sz="0" w:space="0" w:color="auto"/>
                <w:bottom w:val="none" w:sz="0" w:space="0" w:color="auto"/>
                <w:right w:val="none" w:sz="0" w:space="0" w:color="auto"/>
              </w:divBdr>
            </w:div>
          </w:divsChild>
        </w:div>
        <w:div w:id="1582257752">
          <w:marLeft w:val="0"/>
          <w:marRight w:val="0"/>
          <w:marTop w:val="0"/>
          <w:marBottom w:val="0"/>
          <w:divBdr>
            <w:top w:val="none" w:sz="0" w:space="0" w:color="auto"/>
            <w:left w:val="none" w:sz="0" w:space="0" w:color="auto"/>
            <w:bottom w:val="none" w:sz="0" w:space="0" w:color="auto"/>
            <w:right w:val="none" w:sz="0" w:space="0" w:color="auto"/>
          </w:divBdr>
          <w:divsChild>
            <w:div w:id="592476798">
              <w:marLeft w:val="0"/>
              <w:marRight w:val="0"/>
              <w:marTop w:val="0"/>
              <w:marBottom w:val="0"/>
              <w:divBdr>
                <w:top w:val="none" w:sz="0" w:space="0" w:color="auto"/>
                <w:left w:val="none" w:sz="0" w:space="0" w:color="auto"/>
                <w:bottom w:val="none" w:sz="0" w:space="0" w:color="auto"/>
                <w:right w:val="none" w:sz="0" w:space="0" w:color="auto"/>
              </w:divBdr>
            </w:div>
            <w:div w:id="1715084676">
              <w:marLeft w:val="0"/>
              <w:marRight w:val="0"/>
              <w:marTop w:val="0"/>
              <w:marBottom w:val="0"/>
              <w:divBdr>
                <w:top w:val="none" w:sz="0" w:space="0" w:color="auto"/>
                <w:left w:val="none" w:sz="0" w:space="0" w:color="auto"/>
                <w:bottom w:val="none" w:sz="0" w:space="0" w:color="auto"/>
                <w:right w:val="none" w:sz="0" w:space="0" w:color="auto"/>
              </w:divBdr>
            </w:div>
          </w:divsChild>
        </w:div>
        <w:div w:id="940260605">
          <w:marLeft w:val="0"/>
          <w:marRight w:val="0"/>
          <w:marTop w:val="0"/>
          <w:marBottom w:val="0"/>
          <w:divBdr>
            <w:top w:val="none" w:sz="0" w:space="0" w:color="auto"/>
            <w:left w:val="none" w:sz="0" w:space="0" w:color="auto"/>
            <w:bottom w:val="none" w:sz="0" w:space="0" w:color="auto"/>
            <w:right w:val="none" w:sz="0" w:space="0" w:color="auto"/>
          </w:divBdr>
          <w:divsChild>
            <w:div w:id="2145152172">
              <w:marLeft w:val="0"/>
              <w:marRight w:val="0"/>
              <w:marTop w:val="0"/>
              <w:marBottom w:val="0"/>
              <w:divBdr>
                <w:top w:val="none" w:sz="0" w:space="0" w:color="auto"/>
                <w:left w:val="none" w:sz="0" w:space="0" w:color="auto"/>
                <w:bottom w:val="none" w:sz="0" w:space="0" w:color="auto"/>
                <w:right w:val="none" w:sz="0" w:space="0" w:color="auto"/>
              </w:divBdr>
            </w:div>
            <w:div w:id="486440613">
              <w:marLeft w:val="0"/>
              <w:marRight w:val="0"/>
              <w:marTop w:val="0"/>
              <w:marBottom w:val="0"/>
              <w:divBdr>
                <w:top w:val="none" w:sz="0" w:space="0" w:color="auto"/>
                <w:left w:val="none" w:sz="0" w:space="0" w:color="auto"/>
                <w:bottom w:val="none" w:sz="0" w:space="0" w:color="auto"/>
                <w:right w:val="none" w:sz="0" w:space="0" w:color="auto"/>
              </w:divBdr>
            </w:div>
          </w:divsChild>
        </w:div>
        <w:div w:id="156069402">
          <w:marLeft w:val="0"/>
          <w:marRight w:val="0"/>
          <w:marTop w:val="0"/>
          <w:marBottom w:val="0"/>
          <w:divBdr>
            <w:top w:val="none" w:sz="0" w:space="0" w:color="auto"/>
            <w:left w:val="none" w:sz="0" w:space="0" w:color="auto"/>
            <w:bottom w:val="none" w:sz="0" w:space="0" w:color="auto"/>
            <w:right w:val="none" w:sz="0" w:space="0" w:color="auto"/>
          </w:divBdr>
          <w:divsChild>
            <w:div w:id="1289821036">
              <w:marLeft w:val="0"/>
              <w:marRight w:val="0"/>
              <w:marTop w:val="0"/>
              <w:marBottom w:val="0"/>
              <w:divBdr>
                <w:top w:val="none" w:sz="0" w:space="0" w:color="auto"/>
                <w:left w:val="none" w:sz="0" w:space="0" w:color="auto"/>
                <w:bottom w:val="none" w:sz="0" w:space="0" w:color="auto"/>
                <w:right w:val="none" w:sz="0" w:space="0" w:color="auto"/>
              </w:divBdr>
            </w:div>
            <w:div w:id="517432551">
              <w:marLeft w:val="0"/>
              <w:marRight w:val="0"/>
              <w:marTop w:val="0"/>
              <w:marBottom w:val="0"/>
              <w:divBdr>
                <w:top w:val="none" w:sz="0" w:space="0" w:color="auto"/>
                <w:left w:val="none" w:sz="0" w:space="0" w:color="auto"/>
                <w:bottom w:val="none" w:sz="0" w:space="0" w:color="auto"/>
                <w:right w:val="none" w:sz="0" w:space="0" w:color="auto"/>
              </w:divBdr>
            </w:div>
          </w:divsChild>
        </w:div>
        <w:div w:id="691996818">
          <w:marLeft w:val="0"/>
          <w:marRight w:val="0"/>
          <w:marTop w:val="0"/>
          <w:marBottom w:val="0"/>
          <w:divBdr>
            <w:top w:val="none" w:sz="0" w:space="0" w:color="auto"/>
            <w:left w:val="none" w:sz="0" w:space="0" w:color="auto"/>
            <w:bottom w:val="none" w:sz="0" w:space="0" w:color="auto"/>
            <w:right w:val="none" w:sz="0" w:space="0" w:color="auto"/>
          </w:divBdr>
          <w:divsChild>
            <w:div w:id="171335595">
              <w:marLeft w:val="0"/>
              <w:marRight w:val="0"/>
              <w:marTop w:val="0"/>
              <w:marBottom w:val="0"/>
              <w:divBdr>
                <w:top w:val="none" w:sz="0" w:space="0" w:color="auto"/>
                <w:left w:val="none" w:sz="0" w:space="0" w:color="auto"/>
                <w:bottom w:val="none" w:sz="0" w:space="0" w:color="auto"/>
                <w:right w:val="none" w:sz="0" w:space="0" w:color="auto"/>
              </w:divBdr>
            </w:div>
            <w:div w:id="1136069881">
              <w:marLeft w:val="0"/>
              <w:marRight w:val="0"/>
              <w:marTop w:val="0"/>
              <w:marBottom w:val="0"/>
              <w:divBdr>
                <w:top w:val="none" w:sz="0" w:space="0" w:color="auto"/>
                <w:left w:val="none" w:sz="0" w:space="0" w:color="auto"/>
                <w:bottom w:val="none" w:sz="0" w:space="0" w:color="auto"/>
                <w:right w:val="none" w:sz="0" w:space="0" w:color="auto"/>
              </w:divBdr>
            </w:div>
          </w:divsChild>
        </w:div>
        <w:div w:id="1133523695">
          <w:marLeft w:val="0"/>
          <w:marRight w:val="0"/>
          <w:marTop w:val="0"/>
          <w:marBottom w:val="0"/>
          <w:divBdr>
            <w:top w:val="none" w:sz="0" w:space="0" w:color="auto"/>
            <w:left w:val="none" w:sz="0" w:space="0" w:color="auto"/>
            <w:bottom w:val="none" w:sz="0" w:space="0" w:color="auto"/>
            <w:right w:val="none" w:sz="0" w:space="0" w:color="auto"/>
          </w:divBdr>
          <w:divsChild>
            <w:div w:id="1331907390">
              <w:marLeft w:val="0"/>
              <w:marRight w:val="0"/>
              <w:marTop w:val="0"/>
              <w:marBottom w:val="0"/>
              <w:divBdr>
                <w:top w:val="none" w:sz="0" w:space="0" w:color="auto"/>
                <w:left w:val="none" w:sz="0" w:space="0" w:color="auto"/>
                <w:bottom w:val="none" w:sz="0" w:space="0" w:color="auto"/>
                <w:right w:val="none" w:sz="0" w:space="0" w:color="auto"/>
              </w:divBdr>
            </w:div>
            <w:div w:id="612441512">
              <w:marLeft w:val="0"/>
              <w:marRight w:val="0"/>
              <w:marTop w:val="0"/>
              <w:marBottom w:val="0"/>
              <w:divBdr>
                <w:top w:val="none" w:sz="0" w:space="0" w:color="auto"/>
                <w:left w:val="none" w:sz="0" w:space="0" w:color="auto"/>
                <w:bottom w:val="none" w:sz="0" w:space="0" w:color="auto"/>
                <w:right w:val="none" w:sz="0" w:space="0" w:color="auto"/>
              </w:divBdr>
            </w:div>
          </w:divsChild>
        </w:div>
        <w:div w:id="249823250">
          <w:marLeft w:val="0"/>
          <w:marRight w:val="0"/>
          <w:marTop w:val="0"/>
          <w:marBottom w:val="0"/>
          <w:divBdr>
            <w:top w:val="none" w:sz="0" w:space="0" w:color="auto"/>
            <w:left w:val="none" w:sz="0" w:space="0" w:color="auto"/>
            <w:bottom w:val="none" w:sz="0" w:space="0" w:color="auto"/>
            <w:right w:val="none" w:sz="0" w:space="0" w:color="auto"/>
          </w:divBdr>
          <w:divsChild>
            <w:div w:id="465049961">
              <w:marLeft w:val="0"/>
              <w:marRight w:val="0"/>
              <w:marTop w:val="0"/>
              <w:marBottom w:val="0"/>
              <w:divBdr>
                <w:top w:val="none" w:sz="0" w:space="0" w:color="auto"/>
                <w:left w:val="none" w:sz="0" w:space="0" w:color="auto"/>
                <w:bottom w:val="none" w:sz="0" w:space="0" w:color="auto"/>
                <w:right w:val="none" w:sz="0" w:space="0" w:color="auto"/>
              </w:divBdr>
            </w:div>
            <w:div w:id="1728911502">
              <w:marLeft w:val="0"/>
              <w:marRight w:val="0"/>
              <w:marTop w:val="0"/>
              <w:marBottom w:val="0"/>
              <w:divBdr>
                <w:top w:val="none" w:sz="0" w:space="0" w:color="auto"/>
                <w:left w:val="none" w:sz="0" w:space="0" w:color="auto"/>
                <w:bottom w:val="none" w:sz="0" w:space="0" w:color="auto"/>
                <w:right w:val="none" w:sz="0" w:space="0" w:color="auto"/>
              </w:divBdr>
            </w:div>
          </w:divsChild>
        </w:div>
        <w:div w:id="1540971261">
          <w:marLeft w:val="0"/>
          <w:marRight w:val="0"/>
          <w:marTop w:val="0"/>
          <w:marBottom w:val="0"/>
          <w:divBdr>
            <w:top w:val="none" w:sz="0" w:space="0" w:color="auto"/>
            <w:left w:val="none" w:sz="0" w:space="0" w:color="auto"/>
            <w:bottom w:val="none" w:sz="0" w:space="0" w:color="auto"/>
            <w:right w:val="none" w:sz="0" w:space="0" w:color="auto"/>
          </w:divBdr>
          <w:divsChild>
            <w:div w:id="772437139">
              <w:marLeft w:val="0"/>
              <w:marRight w:val="0"/>
              <w:marTop w:val="0"/>
              <w:marBottom w:val="0"/>
              <w:divBdr>
                <w:top w:val="none" w:sz="0" w:space="0" w:color="auto"/>
                <w:left w:val="none" w:sz="0" w:space="0" w:color="auto"/>
                <w:bottom w:val="none" w:sz="0" w:space="0" w:color="auto"/>
                <w:right w:val="none" w:sz="0" w:space="0" w:color="auto"/>
              </w:divBdr>
            </w:div>
            <w:div w:id="1656446818">
              <w:marLeft w:val="0"/>
              <w:marRight w:val="0"/>
              <w:marTop w:val="0"/>
              <w:marBottom w:val="0"/>
              <w:divBdr>
                <w:top w:val="none" w:sz="0" w:space="0" w:color="auto"/>
                <w:left w:val="none" w:sz="0" w:space="0" w:color="auto"/>
                <w:bottom w:val="none" w:sz="0" w:space="0" w:color="auto"/>
                <w:right w:val="none" w:sz="0" w:space="0" w:color="auto"/>
              </w:divBdr>
            </w:div>
          </w:divsChild>
        </w:div>
        <w:div w:id="1102649684">
          <w:marLeft w:val="0"/>
          <w:marRight w:val="0"/>
          <w:marTop w:val="0"/>
          <w:marBottom w:val="0"/>
          <w:divBdr>
            <w:top w:val="none" w:sz="0" w:space="0" w:color="auto"/>
            <w:left w:val="none" w:sz="0" w:space="0" w:color="auto"/>
            <w:bottom w:val="none" w:sz="0" w:space="0" w:color="auto"/>
            <w:right w:val="none" w:sz="0" w:space="0" w:color="auto"/>
          </w:divBdr>
          <w:divsChild>
            <w:div w:id="913397017">
              <w:marLeft w:val="0"/>
              <w:marRight w:val="0"/>
              <w:marTop w:val="0"/>
              <w:marBottom w:val="0"/>
              <w:divBdr>
                <w:top w:val="none" w:sz="0" w:space="0" w:color="auto"/>
                <w:left w:val="none" w:sz="0" w:space="0" w:color="auto"/>
                <w:bottom w:val="none" w:sz="0" w:space="0" w:color="auto"/>
                <w:right w:val="none" w:sz="0" w:space="0" w:color="auto"/>
              </w:divBdr>
            </w:div>
            <w:div w:id="1327174249">
              <w:marLeft w:val="0"/>
              <w:marRight w:val="0"/>
              <w:marTop w:val="0"/>
              <w:marBottom w:val="0"/>
              <w:divBdr>
                <w:top w:val="none" w:sz="0" w:space="0" w:color="auto"/>
                <w:left w:val="none" w:sz="0" w:space="0" w:color="auto"/>
                <w:bottom w:val="none" w:sz="0" w:space="0" w:color="auto"/>
                <w:right w:val="none" w:sz="0" w:space="0" w:color="auto"/>
              </w:divBdr>
            </w:div>
          </w:divsChild>
        </w:div>
        <w:div w:id="992828421">
          <w:marLeft w:val="0"/>
          <w:marRight w:val="0"/>
          <w:marTop w:val="0"/>
          <w:marBottom w:val="0"/>
          <w:divBdr>
            <w:top w:val="none" w:sz="0" w:space="0" w:color="auto"/>
            <w:left w:val="none" w:sz="0" w:space="0" w:color="auto"/>
            <w:bottom w:val="none" w:sz="0" w:space="0" w:color="auto"/>
            <w:right w:val="none" w:sz="0" w:space="0" w:color="auto"/>
          </w:divBdr>
          <w:divsChild>
            <w:div w:id="1202747378">
              <w:marLeft w:val="0"/>
              <w:marRight w:val="0"/>
              <w:marTop w:val="0"/>
              <w:marBottom w:val="0"/>
              <w:divBdr>
                <w:top w:val="none" w:sz="0" w:space="0" w:color="auto"/>
                <w:left w:val="none" w:sz="0" w:space="0" w:color="auto"/>
                <w:bottom w:val="none" w:sz="0" w:space="0" w:color="auto"/>
                <w:right w:val="none" w:sz="0" w:space="0" w:color="auto"/>
              </w:divBdr>
            </w:div>
            <w:div w:id="840774047">
              <w:marLeft w:val="0"/>
              <w:marRight w:val="0"/>
              <w:marTop w:val="0"/>
              <w:marBottom w:val="0"/>
              <w:divBdr>
                <w:top w:val="none" w:sz="0" w:space="0" w:color="auto"/>
                <w:left w:val="none" w:sz="0" w:space="0" w:color="auto"/>
                <w:bottom w:val="none" w:sz="0" w:space="0" w:color="auto"/>
                <w:right w:val="none" w:sz="0" w:space="0" w:color="auto"/>
              </w:divBdr>
            </w:div>
          </w:divsChild>
        </w:div>
        <w:div w:id="1134248769">
          <w:marLeft w:val="0"/>
          <w:marRight w:val="0"/>
          <w:marTop w:val="0"/>
          <w:marBottom w:val="0"/>
          <w:divBdr>
            <w:top w:val="none" w:sz="0" w:space="0" w:color="auto"/>
            <w:left w:val="none" w:sz="0" w:space="0" w:color="auto"/>
            <w:bottom w:val="none" w:sz="0" w:space="0" w:color="auto"/>
            <w:right w:val="none" w:sz="0" w:space="0" w:color="auto"/>
          </w:divBdr>
          <w:divsChild>
            <w:div w:id="1312709742">
              <w:marLeft w:val="0"/>
              <w:marRight w:val="0"/>
              <w:marTop w:val="0"/>
              <w:marBottom w:val="0"/>
              <w:divBdr>
                <w:top w:val="none" w:sz="0" w:space="0" w:color="auto"/>
                <w:left w:val="none" w:sz="0" w:space="0" w:color="auto"/>
                <w:bottom w:val="none" w:sz="0" w:space="0" w:color="auto"/>
                <w:right w:val="none" w:sz="0" w:space="0" w:color="auto"/>
              </w:divBdr>
            </w:div>
            <w:div w:id="263194800">
              <w:marLeft w:val="0"/>
              <w:marRight w:val="0"/>
              <w:marTop w:val="0"/>
              <w:marBottom w:val="0"/>
              <w:divBdr>
                <w:top w:val="none" w:sz="0" w:space="0" w:color="auto"/>
                <w:left w:val="none" w:sz="0" w:space="0" w:color="auto"/>
                <w:bottom w:val="none" w:sz="0" w:space="0" w:color="auto"/>
                <w:right w:val="none" w:sz="0" w:space="0" w:color="auto"/>
              </w:divBdr>
            </w:div>
          </w:divsChild>
        </w:div>
        <w:div w:id="1369139391">
          <w:marLeft w:val="0"/>
          <w:marRight w:val="0"/>
          <w:marTop w:val="0"/>
          <w:marBottom w:val="0"/>
          <w:divBdr>
            <w:top w:val="none" w:sz="0" w:space="0" w:color="auto"/>
            <w:left w:val="none" w:sz="0" w:space="0" w:color="auto"/>
            <w:bottom w:val="none" w:sz="0" w:space="0" w:color="auto"/>
            <w:right w:val="none" w:sz="0" w:space="0" w:color="auto"/>
          </w:divBdr>
          <w:divsChild>
            <w:div w:id="544949765">
              <w:marLeft w:val="0"/>
              <w:marRight w:val="0"/>
              <w:marTop w:val="0"/>
              <w:marBottom w:val="0"/>
              <w:divBdr>
                <w:top w:val="none" w:sz="0" w:space="0" w:color="auto"/>
                <w:left w:val="none" w:sz="0" w:space="0" w:color="auto"/>
                <w:bottom w:val="none" w:sz="0" w:space="0" w:color="auto"/>
                <w:right w:val="none" w:sz="0" w:space="0" w:color="auto"/>
              </w:divBdr>
            </w:div>
            <w:div w:id="1485703584">
              <w:marLeft w:val="0"/>
              <w:marRight w:val="0"/>
              <w:marTop w:val="0"/>
              <w:marBottom w:val="0"/>
              <w:divBdr>
                <w:top w:val="none" w:sz="0" w:space="0" w:color="auto"/>
                <w:left w:val="none" w:sz="0" w:space="0" w:color="auto"/>
                <w:bottom w:val="none" w:sz="0" w:space="0" w:color="auto"/>
                <w:right w:val="none" w:sz="0" w:space="0" w:color="auto"/>
              </w:divBdr>
            </w:div>
          </w:divsChild>
        </w:div>
        <w:div w:id="637225959">
          <w:marLeft w:val="0"/>
          <w:marRight w:val="0"/>
          <w:marTop w:val="0"/>
          <w:marBottom w:val="0"/>
          <w:divBdr>
            <w:top w:val="none" w:sz="0" w:space="0" w:color="auto"/>
            <w:left w:val="none" w:sz="0" w:space="0" w:color="auto"/>
            <w:bottom w:val="none" w:sz="0" w:space="0" w:color="auto"/>
            <w:right w:val="none" w:sz="0" w:space="0" w:color="auto"/>
          </w:divBdr>
          <w:divsChild>
            <w:div w:id="262612105">
              <w:marLeft w:val="0"/>
              <w:marRight w:val="0"/>
              <w:marTop w:val="0"/>
              <w:marBottom w:val="0"/>
              <w:divBdr>
                <w:top w:val="none" w:sz="0" w:space="0" w:color="auto"/>
                <w:left w:val="none" w:sz="0" w:space="0" w:color="auto"/>
                <w:bottom w:val="none" w:sz="0" w:space="0" w:color="auto"/>
                <w:right w:val="none" w:sz="0" w:space="0" w:color="auto"/>
              </w:divBdr>
            </w:div>
            <w:div w:id="107034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oleObject" Target="embeddings/oleObject1.bin"/><Relationship Id="rId10" Type="http://schemas.openxmlformats.org/officeDocument/2006/relationships/image" Target="media/image2.png"/><Relationship Id="rId19"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wmf"/><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Vancouver.XSL" StyleName="Vancouver">
  <b:Source>
    <b:Tag>Sil19</b:Tag>
    <b:SourceType>JournalArticle</b:SourceType>
    <b:Guid>{E532C244-4C3F-4990-AEC5-9839D7B4F049}</b:Guid>
    <b:Title>Robust Optimum Design of Multiple Tuned Mass Dampers for Vibration Control in Buildings Subjected to Seismic Excitation</b:Title>
    <b:JournalName>Shock and Vibration</b:JournalName>
    <b:Year>2019</b:Year>
    <b:Month>January</b:Month>
    <b:Volume>2019</b:Volume>
    <b:Issue>9</b:Issue>
    <b:Author>
      <b:Author>
        <b:NameList>
          <b:Person>
            <b:Last>Silva Vellar</b:Last>
            <b:First>Luciara</b:First>
          </b:Person>
          <b:Person>
            <b:Last>Pastor Ontiveros-Perez</b:Last>
            <b:First>Sergio</b:First>
          </b:Person>
          <b:Person>
            <b:Last>Fadel Miguel</b:Last>
            <b:Middle>Fleck</b:Middle>
            <b:First>Leticia</b:First>
          </b:Person>
          <b:Person>
            <b:Last>Fadel Miguel</b:Last>
            <b:Middle>Fleck</b:Middle>
            <b:First>Leandro</b:First>
          </b:Person>
        </b:NameList>
      </b:Author>
    </b:Author>
    <b:RefOrder>6</b:RefOrder>
  </b:Source>
  <b:Source>
    <b:Tag>Bos21</b:Tag>
    <b:SourceType>DocumentFromInternetSite</b:SourceType>
    <b:Guid>{1798452E-9BC5-4C3B-9970-649E4A6C7CD1}</b:Guid>
    <b:Title>Peru must be prepared for an 8.5 earthquake</b:Title>
    <b:Year>2021</b:Year>
    <b:Author>
      <b:Author>
        <b:NameList>
          <b:Person>
            <b:Last>Bosleman</b:Last>
            <b:First>D.</b:First>
            <b:Middle>Suárez</b:Middle>
          </b:Person>
        </b:NameList>
      </b:Author>
    </b:Author>
    <b:PeriodicalTitle>El Comercio</b:PeriodicalTitle>
    <b:Month>05</b:Month>
    <b:Pages>29</b:Pages>
    <b:LCID>en-US</b:LCID>
    <b:InternetSiteTitle>EL COMERCIO</b:InternetSiteTitle>
    <b:YearAccessed>2021</b:YearAccessed>
    <b:MonthAccessed>05</b:MonthAccessed>
    <b:DayAccessed>29</b:DayAccessed>
    <b:URL>https://elcomercio.pe/tecnologia/ciencias/igp-el-peru-debe-estar-preparado-para-un-sismo-de-85-noticia/</b:URL>
    <b:RefOrder>9</b:RefOrder>
  </b:Source>
  <b:Source>
    <b:Tag>Sei</b:Tag>
    <b:SourceType>Report</b:SourceType>
    <b:Guid>{E371E671-E69C-4DF4-8CB3-72F6666FD0D1}</b:Guid>
    <b:Title>Seismic vulnerability analysis of public school modules in the Villa María del Triunfo district using the Vulnerability Index method (Fema p-154) and its validation by calculating lateral distortions</b:Title>
    <b:LCID>en-US</b:LCID>
    <b:Year>2019</b:Year>
    <b:Department>Departamento de Ingenieria Civil</b:Department>
    <b:Institution>Universidad Peruana de Ciencias Aplicadas</b:Institution>
    <b:City>Lima</b:City>
    <b:Pages>172</b:Pages>
    <b:ThesisType>Tesis Pregrado</b:ThesisType>
    <b:StandardNumber>ISSN</b:StandardNumber>
    <b:Author>
      <b:Author>
        <b:NameList>
          <b:Person>
            <b:Last>Alvarez Sanchez</b:Last>
            <b:Middle>Javier</b:Middle>
            <b:First>Jhordan</b:First>
          </b:Person>
          <b:Person>
            <b:Last>Pulgar Santacruz</b:Last>
            <b:Middle>Orlando</b:Middle>
            <b:First>Xavier</b:First>
          </b:Person>
          <b:Person>
            <b:Last>Moreno Sanchez</b:Last>
            <b:Middle>Daniel</b:Middle>
            <b:First>Javier </b:First>
          </b:Person>
        </b:NameList>
      </b:Author>
    </b:Author>
    <b:RefOrder>10</b:RefOrder>
  </b:Source>
  <b:Source>
    <b:Tag>SAN17</b:Tag>
    <b:SourceType>Report</b:SourceType>
    <b:Guid>{55F73AB2-3886-4C0A-A311-489198B3D4FB}</b:Guid>
    <b:Title>Seismic Analysis using Etabs to evaluate the effectiveness of the seismic resistant behavior of the I.E. 11023 Abraham Valdelomar – District of Chiclayo – Province of Chiclayo department of Lambayeque, Chiclayo</b:Title>
    <b:Year>2017</b:Year>
    <b:Department>Departamento de Ingenieria Civil</b:Department>
    <b:Institution>UNIVERSIDAD CÉSAR VALLEJO</b:Institution>
    <b:City>Chiclayo</b:City>
    <b:Pages>147</b:Pages>
    <b:ThesisType>Tesis Profesional</b:ThesisType>
    <b:StandardNumber>ISSN</b:StandardNumber>
    <b:Author>
      <b:Author>
        <b:NameList>
          <b:Person>
            <b:Last>SANDOVAL CASTILLO</b:Last>
            <b:Middle>BENJAMIN </b:Middle>
            <b:First>VICTOR </b:First>
          </b:Person>
          <b:Person>
            <b:Last>MARIN BARDALES</b:Last>
            <b:Middle>H. </b:Middle>
            <b:First>NOE </b:First>
          </b:Person>
        </b:NameList>
      </b:Author>
    </b:Author>
    <b:RefOrder>11</b:RefOrder>
  </b:Source>
  <b:Source>
    <b:Tag>Her19</b:Tag>
    <b:SourceType>Report</b:SourceType>
    <b:Guid>{C292C9CE-DE6A-4717-8D77-834B54DED230}</b:Guid>
    <b:LCID>en-US</b:LCID>
    <b:Title>Seismic analysis with viscous type energy dissipators as a proposal for the reinforcement of pavilion A model 780 of the school N°2141 in the city of Lima</b:Title>
    <b:Year>2019</b:Year>
    <b:Department>Departamento de Ingenieria Civil</b:Department>
    <b:Institution>Universidad Peruana de Ciencias Aplicadas</b:Institution>
    <b:City>Lima</b:City>
    <b:Pages>100</b:Pages>
    <b:ThesisType>Tesis Profesional</b:ThesisType>
    <b:StandardNumber>ISSN</b:StandardNumber>
    <b:Author>
      <b:Author>
        <b:NameList>
          <b:Person>
            <b:Last>Hernández Ninaja</b:Last>
            <b:Middle>Alberto Valentín</b:Middle>
            <b:First>Marcell </b:First>
          </b:Person>
          <b:Person>
            <b:Last>Montesinos Ortega</b:Last>
            <b:First>Omar</b:First>
          </b:Person>
        </b:NameList>
      </b:Author>
    </b:Author>
    <b:RefOrder>12</b:RefOrder>
  </b:Source>
  <b:Source>
    <b:Tag>Bre16</b:Tag>
    <b:SourceType>Report</b:SourceType>
    <b:Guid>{95115E5E-DA48-4CB6-A0FF-53F84FAB9C6E}</b:Guid>
    <b:Title>Use of tuned mass damper in structural engineering: Parque Araucano building in Santiago de Chile</b:Title>
    <b:Year>2016</b:Year>
    <b:Department>Guayaquil</b:Department>
    <b:Institution>Universidad Catolica de Santiago de Guayaquil</b:Institution>
    <b:City>Guayaquil</b:City>
    <b:Pages>123-128</b:Pages>
    <b:ThesisType>Tesis Profesional</b:ThesisType>
    <b:StandardNumber>ISSN</b:StandardNumber>
    <b:Author>
      <b:Author>
        <b:NameList>
          <b:Person>
            <b:Last>Breschi</b:Last>
            <b:First>L. </b:First>
          </b:Person>
          <b:Person>
            <b:Last>Castillo</b:Last>
            <b:First>A. </b:First>
          </b:Person>
        </b:NameList>
      </b:Author>
    </b:Author>
    <b:LCID>en-US</b:LCID>
    <b:RefOrder>13</b:RefOrder>
  </b:Source>
  <b:Source>
    <b:Tag>Naj18</b:Tag>
    <b:SourceType>JournalArticle</b:SourceType>
    <b:Guid>{6F096E77-4130-4BC7-813B-6A1A801F8186}</b:Guid>
    <b:Title>Tuned Mass Damper Positioning Effects on the Seismic Response of a Soil-MDOF-Structure System</b:Title>
    <b:Year>2018</b:Year>
    <b:Pages>281-302</b:Pages>
    <b:JournalName>Journal Earthquake Engineering</b:JournalName>
    <b:Month>12</b:Month>
    <b:Volume>22</b:Volume>
    <b:Issue>2</b:Issue>
    <b:Author>
      <b:Author>
        <b:NameList>
          <b:Person>
            <b:Last>Najat Jabary </b:Last>
            <b:First>R. </b:First>
          </b:Person>
          <b:Person>
            <b:Last>Madabhushi</b:Last>
            <b:First>G. S. P.</b:First>
          </b:Person>
        </b:NameList>
      </b:Author>
    </b:Author>
    <b:LCID>en-US</b:LCID>
    <b:RefOrder>1</b:RefOrder>
  </b:Source>
  <b:Source>
    <b:Tag>Sch20</b:Tag>
    <b:SourceType>JournalArticle</b:SourceType>
    <b:Guid>{5977377C-35E5-46C5-8F59-B67E850696B9}</b:Guid>
    <b:Title>Identification of abrupt stiffness changes of structures with tuned mass dampers under sudden events</b:Title>
    <b:JournalName>Journal Structural Control and Health Monitoring</b:JournalName>
    <b:Year>2020</b:Year>
    <b:Month>Febrero</b:Month>
    <b:Volume>XXVII</b:Volume>
    <b:Issue>6</b:Issue>
    <b:Author>
      <b:Author>
        <b:NameList>
          <b:Person>
            <b:Last>Schleiter </b:Last>
            <b:First>S. </b:First>
          </b:Person>
          <b:Person>
            <b:Last>Altay</b:Last>
            <b:First>O. </b:First>
          </b:Person>
        </b:NameList>
      </b:Author>
    </b:Author>
    <b:Day>24</b:Day>
    <b:RefOrder>14</b:RefOrder>
  </b:Source>
  <b:Source>
    <b:Tag>Qui20</b:Tag>
    <b:SourceType>Report</b:SourceType>
    <b:Guid>{BC6DD44A-8B06-4AA0-8CAD-2B6BAEB68974}</b:Guid>
    <b:Title>Improvement of the dynamic response in a 26-story building incorporating tuned mass dampers in Jesús María</b:Title>
    <b:Year>2020</b:Year>
    <b:LCID>en-US</b:LCID>
    <b:Department>Departamento de Ingenieria Civil</b:Department>
    <b:Institution>Universidad Ricardo Palma</b:Institution>
    <b:City>Lima</b:City>
    <b:Pages>120</b:Pages>
    <b:ThesisType>Tesis Profesional</b:ThesisType>
    <b:StandardNumber>ISSN</b:StandardNumber>
    <b:Author>
      <b:Author>
        <b:NameList>
          <b:Person>
            <b:Last>Quispe Rojas </b:Last>
            <b:Middle>A. </b:Middle>
            <b:First>J.</b:First>
          </b:Person>
          <b:Person>
            <b:Last>Rojas Arquiñigo</b:Last>
            <b:Middle>J. </b:Middle>
            <b:First>A.</b:First>
          </b:Person>
        </b:NameList>
      </b:Author>
    </b:Author>
    <b:RefOrder>15</b:RefOrder>
  </b:Source>
  <b:Source>
    <b:Tag>Dom17</b:Tag>
    <b:SourceType>JournalArticle</b:SourceType>
    <b:Guid>{0D576370-3B63-4741-9A04-EF949C79B3F6}</b:Guid>
    <b:Title>Effectiveness of Tuned Mass Dampers in Reinforced Concrete Structures Against Near-Fault Earthquakes</b:Title>
    <b:Year>2017</b:Year>
    <b:Pages>551-566</b:Pages>
    <b:JournalName>Argentine Association of Computational Mechanics</b:JournalName>
    <b:Month>Agosto</b:Month>
    <b:Volume>XXXV</b:Volume>
    <b:Issue>12</b:Issue>
    <b:Author>
      <b:Author>
        <b:NameList>
          <b:Person>
            <b:Last>Domizio</b:Last>
            <b:First>M. </b:First>
          </b:Person>
          <b:Person>
            <b:Last>Ambrosini </b:Last>
            <b:First>D. </b:First>
          </b:Person>
          <b:Person>
            <b:Last>Curadelli</b:Last>
            <b:First>O. </b:First>
          </b:Person>
        </b:NameList>
      </b:Author>
    </b:Author>
    <b:RefOrder>16</b:RefOrder>
  </b:Source>
  <b:Source>
    <b:Tag>Ana18</b:Tag>
    <b:SourceType>JournalArticle</b:SourceType>
    <b:Guid>{CEA519A4-80FB-4FAB-8A2D-E496A02F7A42}</b:Guid>
    <b:Title>Comparison of the seismic performance of a partial mass isolation technique with conventional TMD and base-isolation systems under broad-band and narrow-band excitations</b:Title>
    <b:JournalName>Journal Engineering Structures</b:JournalName>
    <b:Year>2018</b:Year>
    <b:Month>Febrero</b:Month>
    <b:Volume>CLVIII</b:Volume>
    <b:Issue>10</b:Issue>
    <b:Author>
      <b:Author>
        <b:NameList>
          <b:Person>
            <b:Last>Anajafi </b:Last>
            <b:First>H. </b:First>
          </b:Person>
          <b:Person>
            <b:Last>Medina</b:Last>
            <b:Middle>A. </b:Middle>
            <b:First>R.</b:First>
          </b:Person>
        </b:NameList>
      </b:Author>
    </b:Author>
    <b:Pages>110-123</b:Pages>
    <b:RefOrder>2</b:RefOrder>
  </b:Source>
  <b:Source>
    <b:Tag>DeD18</b:Tag>
    <b:SourceType>JournalArticle</b:SourceType>
    <b:Guid>{4B9FDBF2-5C49-4837-A227-B0E4F4784AF0}</b:Guid>
    <b:Title>An enhanced base isolation system equipped with optimal tuned mass damper inerter (TMDI)</b:Title>
    <b:JournalName>Journal Earthquake Engineering &amp; Structural Dynamics</b:JournalName>
    <b:Year>2018</b:Year>
    <b:Month>Octubre</b:Month>
    <b:Volume>XLVII</b:Volume>
    <b:Issue>5</b:Issue>
    <b:Author>
      <b:Author>
        <b:NameList>
          <b:Person>
            <b:Last>De Domenico </b:Last>
            <b:First>D. </b:First>
          </b:Person>
          <b:Person>
            <b:Last>Ricciardi</b:Last>
            <b:First>G. </b:First>
          </b:Person>
        </b:NameList>
      </b:Author>
    </b:Author>
    <b:LCID>en-US</b:LCID>
    <b:RefOrder>3</b:RefOrder>
  </b:Source>
  <b:Source>
    <b:Tag>Reg18</b:Tag>
    <b:SourceType>Book</b:SourceType>
    <b:Guid>{9A914D29-7F28-4D5F-B6DC-8D49E5D1E214}</b:Guid>
    <b:Title>Reglamento Nacional de Edificaciones</b:Title>
    <b:Year>2018</b:Year>
    <b:City>Lima</b:City>
    <b:Publisher>MACRO</b:Publisher>
    <b:Edition>9</b:Edition>
    <b:CountryRegion>Perú</b:CountryRegion>
    <b:Pages>826</b:Pages>
    <b:RefOrder>4</b:RefOrder>
  </b:Source>
  <b:Source>
    <b:Tag>Qui</b:Tag>
    <b:SourceType>Book</b:SourceType>
    <b:Guid>{1C52687E-38E7-4597-82A2-0852E50DD583}</b:Guid>
    <b:Title>Análisis y Diseño de Edificaciones con ETABS</b:Title>
    <b:City>Lima</b:City>
    <b:Publisher>MACRO</b:Publisher>
    <b:Author>
      <b:Author>
        <b:NameList>
          <b:Person>
            <b:Last>Quiroz Torres</b:Last>
            <b:First>Luis</b:First>
          </b:Person>
        </b:NameList>
      </b:Author>
    </b:Author>
    <b:CountryRegion>Perú</b:CountryRegion>
    <b:Pages>392</b:Pages>
    <b:RefOrder>5</b:RefOrder>
  </b:Source>
  <b:Source>
    <b:Tag>Den85</b:Tag>
    <b:SourceType>Book</b:SourceType>
    <b:Guid>{79E2879E-4E9F-4A06-B459-D6A694AF1B94}</b:Guid>
    <b:Title>Mechanical Vibrations</b:Title>
    <b:Year>1985</b:Year>
    <b:City>New York</b:City>
    <b:Publisher>Mc Graw - Hill Book Company</b:Publisher>
    <b:Author>
      <b:Author>
        <b:NameList>
          <b:Person>
            <b:Last>Den Hartog</b:Last>
            <b:First>J. P.</b:First>
          </b:Person>
        </b:NameList>
      </b:Author>
      <b:Editor>
        <b:NameList>
          <b:Person>
            <b:Last>Corporation</b:Last>
            <b:First>Courier</b:First>
          </b:Person>
        </b:NameList>
      </b:Editor>
    </b:Author>
    <b:Edition>ilustrada, íntegra, reimpresa</b:Edition>
    <b:Pages>436</b:Pages>
    <b:RefOrder>17</b:RefOrder>
  </b:Source>
  <b:Source>
    <b:Tag>Est87</b:Tag>
    <b:SourceType>JournalArticle</b:SourceType>
    <b:Guid>{06B3BD7A-18EB-45A5-952A-71454A13EED9}</b:Guid>
    <b:Title>Earthquake engineering research and practice in Mexico after the 1985 earthquakes</b:Title>
    <b:Year>1987</b:Year>
    <b:JournalName>NZSEE</b:JournalName>
    <b:Month>August</b:Month>
    <b:Volume>20</b:Volume>
    <b:Issue>3</b:Issue>
    <b:Author>
      <b:Author>
        <b:NameList>
          <b:Person>
            <b:Last>Esteva</b:Last>
            <b:First>Luis</b:First>
          </b:Person>
        </b:NameList>
      </b:Author>
    </b:Author>
    <b:Pages>159-200</b:Pages>
    <b:URL>https://bulletin.nzsee.org.nz/index.php/bnzsee/article/view/373</b:URL>
    <b:DOI>https://doi.org/10.5459/bnzsee.20.3.159-200</b:DOI>
    <b:RefOrder>18</b:RefOrder>
  </b:Source>
  <b:Source>
    <b:Tag>LiC03</b:Tag>
    <b:SourceType>JournalArticle</b:SourceType>
    <b:Guid>{3D8A2623-697A-4430-BE51-85ACDAD91819}</b:Guid>
    <b:LCID>en-US</b:LCID>
    <b:Title>Optimum multiple tuned mass dampers for structures under the ground acceleration based on the uniform distribution of system parameters</b:Title>
    <b:JournalName>EARTHQUAKE ENGINEERING AND STRUCTURAL DYNAMICS</b:JournalName>
    <b:Year>2003</b:Year>
    <b:Month>Enero</b:Month>
    <b:Volume>32</b:Volume>
    <b:Issue>5</b:Issue>
    <b:Author>
      <b:Author>
        <b:NameList>
          <b:Person>
            <b:Last>Li</b:Last>
            <b:First>Chunxiang</b:First>
          </b:Person>
          <b:Person>
            <b:Last>Liu</b:Last>
            <b:First>Yanxia </b:First>
          </b:Person>
        </b:NameList>
      </b:Author>
    </b:Author>
    <b:RefOrder>19</b:RefOrder>
  </b:Source>
  <b:Source>
    <b:Tag>LiC06</b:Tag>
    <b:SourceType>JournalArticle</b:SourceType>
    <b:Guid>{110FC21F-A275-4E6A-8F66-D8383771E746}</b:Guid>
    <b:LCID>en-US</b:LCID>
    <b:Title>Optimum properties of multiple tuned mass dampers for reduction of translational and torsional response of structures subject to ground acceleration</b:Title>
    <b:JournalName>Engineering Structures</b:JournalName>
    <b:Year>2006</b:Year>
    <b:Month>Marzo</b:Month>
    <b:Volume>28</b:Volume>
    <b:Issue>4</b:Issue>
    <b:Author>
      <b:Author>
        <b:NameList>
          <b:Person>
            <b:Last>Li</b:Last>
            <b:First>Chunxiang </b:First>
          </b:Person>
          <b:Person>
            <b:Last>Qu</b:Last>
            <b:First>Weilian </b:First>
          </b:Person>
        </b:NameList>
      </b:Author>
    </b:Author>
    <b:RefOrder>20</b:RefOrder>
  </b:Source>
  <b:Source>
    <b:Tag>Yuc19</b:Tag>
    <b:SourceType>JournalArticle</b:SourceType>
    <b:Guid>{A840E6D0-449B-485D-A0B9-A8F17B52394D}</b:Guid>
    <b:Title>Estimation of optimum tuned mass damper parameters via machine learning</b:Title>
    <b:JournalName>Journal of Building Engineering</b:JournalName>
    <b:Year>2019</b:Year>
    <b:Month>November</b:Month>
    <b:Volume>26</b:Volume>
    <b:Issue>100847</b:Issue>
    <b:Author>
      <b:Author>
        <b:NameList>
          <b:Person>
            <b:Last>Yucel</b:Last>
            <b:First>Melda</b:First>
          </b:Person>
          <b:Person>
            <b:Last>Bekdas</b:Last>
            <b:First>Gebrail</b:First>
          </b:Person>
          <b:Person>
            <b:Last>Melih Nigdeli</b:Last>
            <b:First>Sinan</b:First>
          </b:Person>
          <b:Person>
            <b:Last>Sevgen</b:Last>
            <b:First>Selcuk</b:First>
          </b:Person>
        </b:NameList>
      </b:Author>
    </b:Author>
    <b:StandardNumber>ISSN 2352-7102</b:StandardNumber>
    <b:URL>https://www.sciencedirect.com/science/article/pii/S235271021930364X</b:URL>
    <b:DOI>https://doi.org/10.1016/j.jobe.2019.100847</b:DOI>
    <b:RefOrder>7</b:RefOrder>
  </b:Source>
  <b:Source>
    <b:Tag>Sha18</b:Tag>
    <b:SourceType>JournalArticle</b:SourceType>
    <b:Guid>{2A5FE899-72B9-45DB-9253-8F83A19D195C}</b:Guid>
    <b:Title>Seismic energy dissipation-based optimum design of tuned mass dampers</b:Title>
    <b:JournalName>Structural and Multiplinary Optimization</b:JournalName>
    <b:Year>2018</b:Year>
    <b:Month>June</b:Month>
    <b:Volume>58</b:Volume>
    <b:Author>
      <b:Author>
        <b:NameList>
          <b:Person>
            <b:Last>Shayesteh Bilondi</b:Last>
            <b:Middle>Reza</b:Middle>
            <b:First>Mohammad </b:First>
          </b:Person>
          <b:Person>
            <b:Last>Yazdani</b:Last>
            <b:First>Hessam</b:First>
          </b:Person>
          <b:Person>
            <b:Last>Mohsen</b:Last>
            <b:First>Khatibinia</b:First>
          </b:Person>
        </b:NameList>
      </b:Author>
    </b:Author>
    <b:Pages>2517-2531</b:Pages>
    <b:RefOrder>8</b:RefOrder>
  </b:Source>
</b:Sources>
</file>

<file path=customXml/itemProps1.xml><?xml version="1.0" encoding="utf-8"?>
<ds:datastoreItem xmlns:ds="http://schemas.openxmlformats.org/officeDocument/2006/customXml" ds:itemID="{782AB268-9B0D-4224-BC47-98890B889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7</Pages>
  <Words>2110</Words>
  <Characters>12031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cp:lastPrinted>2025-07-31T13:41:00Z</cp:lastPrinted>
  <dcterms:created xsi:type="dcterms:W3CDTF">2026-01-04T09:14:00Z</dcterms:created>
  <dcterms:modified xsi:type="dcterms:W3CDTF">2026-01-04T09:55:00Z</dcterms:modified>
</cp:coreProperties>
</file>